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DB7" w:rsidRPr="00AB4C8D" w:rsidRDefault="00756DB7" w:rsidP="00880D0B">
      <w:pPr>
        <w:pStyle w:val="DataDescriptor"/>
        <w:rPr>
          <w:sz w:val="32"/>
        </w:rPr>
      </w:pPr>
      <w:bookmarkStart w:id="0" w:name="_MacBuGuideStaticData_1020V"/>
      <w:bookmarkStart w:id="1" w:name="_GoBack"/>
      <w:bookmarkEnd w:id="1"/>
      <w:r w:rsidRPr="00AB4C8D">
        <w:rPr>
          <w:sz w:val="32"/>
        </w:rPr>
        <w:t xml:space="preserve">Microsoft Office 365 for </w:t>
      </w:r>
      <w:r w:rsidR="00CE7D3C" w:rsidRPr="00AB4C8D">
        <w:rPr>
          <w:sz w:val="32"/>
        </w:rPr>
        <w:br/>
      </w:r>
      <w:r w:rsidR="00F047C0" w:rsidRPr="00AB4C8D">
        <w:rPr>
          <w:sz w:val="32"/>
        </w:rPr>
        <w:t>Professionals and Small B</w:t>
      </w:r>
      <w:r w:rsidR="005C080B" w:rsidRPr="00AB4C8D">
        <w:rPr>
          <w:sz w:val="32"/>
        </w:rPr>
        <w:t>usinesses</w:t>
      </w:r>
      <w:r w:rsidRPr="00AB4C8D">
        <w:rPr>
          <w:sz w:val="32"/>
        </w:rPr>
        <w:t xml:space="preserve"> </w:t>
      </w:r>
    </w:p>
    <w:p w:rsidR="008F2302" w:rsidRDefault="008F2302" w:rsidP="0000709A">
      <w:pPr>
        <w:spacing w:after="0"/>
      </w:pPr>
      <w:r>
        <w:t>Get the value and simplicity of</w:t>
      </w:r>
      <w:r w:rsidRPr="008F2302">
        <w:t xml:space="preserve"> </w:t>
      </w:r>
      <w:r w:rsidRPr="003728FC">
        <w:t>Microsoft</w:t>
      </w:r>
      <w:r>
        <w:rPr>
          <w:rFonts w:ascii="Calibri" w:hAnsi="Calibri" w:cs="Calibri"/>
        </w:rPr>
        <w:t>®</w:t>
      </w:r>
      <w:r w:rsidRPr="003728FC">
        <w:t xml:space="preserve"> Office 365 for small businesses</w:t>
      </w:r>
      <w:r>
        <w:t>,</w:t>
      </w:r>
      <w:r w:rsidRPr="003728FC">
        <w:t xml:space="preserve"> a set of web-enabled tools that let you access your email,</w:t>
      </w:r>
      <w:r>
        <w:t xml:space="preserve"> </w:t>
      </w:r>
      <w:r w:rsidRPr="003728FC">
        <w:t>documents, contacts</w:t>
      </w:r>
      <w:r>
        <w:t>,</w:t>
      </w:r>
      <w:r w:rsidRPr="003728FC">
        <w:t xml:space="preserve"> and calendars from virtually anywhere</w:t>
      </w:r>
      <w:r>
        <w:t>, on</w:t>
      </w:r>
      <w:r w:rsidRPr="003728FC">
        <w:t xml:space="preserve"> almost any device. </w:t>
      </w:r>
      <w:r w:rsidR="00BD7EA8">
        <w:t>T</w:t>
      </w:r>
      <w:r w:rsidRPr="003728FC">
        <w:t>he service brings together online versions of the best communications and collaboration tools from Microsoft</w:t>
      </w:r>
      <w:r>
        <w:t>,</w:t>
      </w:r>
      <w:r w:rsidRPr="003728FC">
        <w:t xml:space="preserve"> at a price that small businesses can afford. </w:t>
      </w:r>
    </w:p>
    <w:p w:rsidR="0030585C" w:rsidRPr="00AB4C8D" w:rsidRDefault="0030585C" w:rsidP="00BD7EA8">
      <w:pPr>
        <w:pStyle w:val="DataDescriptor"/>
        <w:spacing w:before="60"/>
        <w:rPr>
          <w:sz w:val="32"/>
        </w:rPr>
      </w:pPr>
      <w:r w:rsidRPr="00AB4C8D">
        <w:rPr>
          <w:sz w:val="32"/>
        </w:rPr>
        <w:t xml:space="preserve">Why Office 365? </w:t>
      </w:r>
    </w:p>
    <w:p w:rsidR="008F2302" w:rsidRDefault="00BE784C" w:rsidP="00BD7EA8">
      <w:pPr>
        <w:pStyle w:val="SubheadOrange"/>
        <w:spacing w:before="60"/>
      </w:pPr>
      <w:r>
        <w:t xml:space="preserve">Work from </w:t>
      </w:r>
      <w:r w:rsidR="00367E13">
        <w:t xml:space="preserve">Virtually </w:t>
      </w:r>
      <w:r>
        <w:t>Anywhere</w:t>
      </w:r>
    </w:p>
    <w:p w:rsidR="008F2302" w:rsidRPr="00BE784C" w:rsidRDefault="008F2302" w:rsidP="0000709A">
      <w:pPr>
        <w:pStyle w:val="SubheadOrange"/>
        <w:spacing w:before="0"/>
        <w:rPr>
          <w:rFonts w:eastAsia="Calibri"/>
          <w:bCs w:val="0"/>
          <w:color w:val="auto"/>
          <w:sz w:val="21"/>
          <w:szCs w:val="21"/>
        </w:rPr>
      </w:pPr>
      <w:r w:rsidRPr="00BE784C">
        <w:rPr>
          <w:rFonts w:eastAsia="Calibri"/>
          <w:color w:val="auto"/>
          <w:sz w:val="21"/>
          <w:szCs w:val="21"/>
        </w:rPr>
        <w:t>Be productive on the go</w:t>
      </w:r>
      <w:r w:rsidR="00D14C49">
        <w:rPr>
          <w:rFonts w:eastAsia="Calibri"/>
          <w:color w:val="auto"/>
          <w:sz w:val="21"/>
          <w:szCs w:val="21"/>
        </w:rPr>
        <w:t>.</w:t>
      </w:r>
    </w:p>
    <w:p w:rsidR="00BE784C" w:rsidRPr="00BE784C" w:rsidRDefault="00BE784C" w:rsidP="0000709A">
      <w:pPr>
        <w:pStyle w:val="Bullets0"/>
        <w:spacing w:after="0"/>
        <w:ind w:left="360"/>
      </w:pPr>
      <w:r w:rsidRPr="00BE784C">
        <w:t>Rich client access via Office applications on PCs and Macs</w:t>
      </w:r>
      <w:r>
        <w:t>.</w:t>
      </w:r>
    </w:p>
    <w:p w:rsidR="00BE784C" w:rsidRPr="00BE784C" w:rsidRDefault="00BE784C" w:rsidP="0000709A">
      <w:pPr>
        <w:pStyle w:val="Bullets0"/>
        <w:spacing w:after="0"/>
        <w:ind w:left="360"/>
      </w:pPr>
      <w:r w:rsidRPr="00BE784C">
        <w:t>View and edit documents with Office Web Apps across a broad range of browsers (Internet Explorer, Firefox, Safari)</w:t>
      </w:r>
      <w:r>
        <w:t>.</w:t>
      </w:r>
      <w:r w:rsidRPr="00BE784C">
        <w:t xml:space="preserve"> </w:t>
      </w:r>
    </w:p>
    <w:p w:rsidR="00BE784C" w:rsidRPr="00BE784C" w:rsidRDefault="00BE784C" w:rsidP="0000709A">
      <w:pPr>
        <w:pStyle w:val="Bullets0"/>
        <w:spacing w:after="0"/>
        <w:ind w:left="360"/>
      </w:pPr>
      <w:r w:rsidRPr="00BE784C">
        <w:t>Access your email from most browsers with Outlook Web App</w:t>
      </w:r>
      <w:r>
        <w:t>.</w:t>
      </w:r>
    </w:p>
    <w:p w:rsidR="008F2302" w:rsidRDefault="00BE784C" w:rsidP="0000709A">
      <w:pPr>
        <w:pStyle w:val="Bullets0"/>
        <w:spacing w:after="0"/>
        <w:ind w:left="360"/>
      </w:pPr>
      <w:r w:rsidRPr="00BE784C">
        <w:t>Access mail, contacts, calendar, and SharePoint</w:t>
      </w:r>
      <w:r w:rsidR="00AB4C8D">
        <w:t>®</w:t>
      </w:r>
      <w:r w:rsidRPr="00BE784C">
        <w:t xml:space="preserve"> sites from mobile devices including Windows</w:t>
      </w:r>
      <w:r w:rsidR="00AB4C8D">
        <w:t>®</w:t>
      </w:r>
      <w:r w:rsidRPr="00BE784C">
        <w:t xml:space="preserve"> Phones, Nokia, Android, iPhone and BlackBerry</w:t>
      </w:r>
      <w:r>
        <w:t>.</w:t>
      </w:r>
    </w:p>
    <w:p w:rsidR="00BD7EA8" w:rsidRDefault="00BD7EA8" w:rsidP="00BD7EA8">
      <w:pPr>
        <w:pStyle w:val="Bullets0"/>
        <w:numPr>
          <w:ilvl w:val="0"/>
          <w:numId w:val="0"/>
        </w:numPr>
        <w:spacing w:after="0"/>
        <w:ind w:left="360"/>
      </w:pPr>
    </w:p>
    <w:p w:rsidR="00BD7EA8" w:rsidRDefault="00BD7EA8" w:rsidP="00BD7EA8">
      <w:pPr>
        <w:pStyle w:val="Bullets0"/>
        <w:numPr>
          <w:ilvl w:val="0"/>
          <w:numId w:val="0"/>
        </w:numPr>
        <w:spacing w:after="0"/>
      </w:pPr>
      <w:r w:rsidRPr="00BD7EA8">
        <w:rPr>
          <w:noProof/>
        </w:rPr>
        <w:drawing>
          <wp:inline distT="0" distB="0" distL="0" distR="0">
            <wp:extent cx="3086100" cy="2122714"/>
            <wp:effectExtent l="0" t="0" r="0" b="0"/>
            <wp:docPr id="53" name="Picture 2" descr="http://sharepoint/sites/EXPMRK/Documents/Screen%20Shot%20Library/Outlook%20Web%20App/OWA%20Conversation%20View%20-%20Saf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2" descr="http://sharepoint/sites/EXPMRK/Documents/Screen%20Shot%20Library/Outlook%20Web%20App/OWA%20Conversation%20View%20-%20Safar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227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D7EA8" w:rsidRDefault="006C4DE1" w:rsidP="006C4DE1">
      <w:pPr>
        <w:pStyle w:val="Bullets0"/>
        <w:numPr>
          <w:ilvl w:val="0"/>
          <w:numId w:val="0"/>
        </w:numPr>
        <w:rPr>
          <w:rFonts w:eastAsia="Times New Roman"/>
          <w:noProof/>
          <w:sz w:val="18"/>
        </w:rPr>
      </w:pPr>
      <w:r>
        <w:rPr>
          <w:rFonts w:eastAsia="Times New Roman"/>
          <w:noProof/>
          <w:sz w:val="18"/>
        </w:rPr>
        <w:t xml:space="preserve">   </w:t>
      </w:r>
      <w:r w:rsidR="00BD7EA8" w:rsidRPr="00BD7EA8">
        <w:rPr>
          <w:rFonts w:eastAsia="Times New Roman"/>
          <w:noProof/>
          <w:sz w:val="18"/>
        </w:rPr>
        <w:t>Web applications with cross-browser support</w:t>
      </w:r>
    </w:p>
    <w:p w:rsidR="008F2302" w:rsidRDefault="00BE784C" w:rsidP="008F2302">
      <w:pPr>
        <w:pStyle w:val="SubheadOrange"/>
      </w:pPr>
      <w:r>
        <w:lastRenderedPageBreak/>
        <w:t>Collaborate Better</w:t>
      </w:r>
    </w:p>
    <w:p w:rsidR="00BE784C" w:rsidRDefault="00BE784C" w:rsidP="0000709A">
      <w:pPr>
        <w:spacing w:after="0"/>
        <w:rPr>
          <w:rFonts w:eastAsia="Calibri"/>
          <w:bCs/>
        </w:rPr>
      </w:pPr>
      <w:r>
        <w:rPr>
          <w:rFonts w:eastAsia="Calibri"/>
          <w:bCs/>
        </w:rPr>
        <w:t>Work together, smarter.</w:t>
      </w:r>
    </w:p>
    <w:p w:rsidR="00BE784C" w:rsidRPr="00BE784C" w:rsidRDefault="00BE784C" w:rsidP="0000709A">
      <w:pPr>
        <w:pStyle w:val="Bullets0"/>
        <w:spacing w:after="0"/>
        <w:ind w:left="360"/>
      </w:pPr>
      <w:r w:rsidRPr="00BE784C">
        <w:t>Conduct online meetings with colleagues, partners, and customers, including audio, video and screen sharing.</w:t>
      </w:r>
    </w:p>
    <w:p w:rsidR="00BE784C" w:rsidRPr="00BE784C" w:rsidRDefault="00BE784C" w:rsidP="0000709A">
      <w:pPr>
        <w:pStyle w:val="Bullets0"/>
        <w:spacing w:after="0"/>
        <w:ind w:left="360"/>
      </w:pPr>
      <w:r w:rsidRPr="00BE784C">
        <w:t>Create sites to store your important office documents and work together with colleagues, partners</w:t>
      </w:r>
      <w:r w:rsidR="00AB4C8D">
        <w:t>,</w:t>
      </w:r>
      <w:r w:rsidRPr="00BE784C">
        <w:t xml:space="preserve"> and customers. </w:t>
      </w:r>
    </w:p>
    <w:p w:rsidR="00BE784C" w:rsidRPr="00BE784C" w:rsidRDefault="00BE784C" w:rsidP="0000709A">
      <w:pPr>
        <w:pStyle w:val="Bullets0"/>
        <w:spacing w:after="0"/>
        <w:ind w:left="360"/>
      </w:pPr>
      <w:r w:rsidRPr="00BE784C">
        <w:t>Share your calendar with colleagues, partners, and customers</w:t>
      </w:r>
      <w:r w:rsidR="00AB4C8D">
        <w:t>.</w:t>
      </w:r>
    </w:p>
    <w:p w:rsidR="00BE784C" w:rsidRPr="00BE784C" w:rsidRDefault="00BE784C" w:rsidP="0000709A">
      <w:pPr>
        <w:pStyle w:val="Bullets0"/>
        <w:spacing w:after="0"/>
        <w:ind w:left="360"/>
      </w:pPr>
      <w:r w:rsidRPr="00BE784C">
        <w:t>Share important business information, including Access databases</w:t>
      </w:r>
      <w:r w:rsidR="00AB4C8D">
        <w:t>.</w:t>
      </w:r>
    </w:p>
    <w:p w:rsidR="00BE784C" w:rsidRDefault="00BE784C" w:rsidP="0000709A">
      <w:pPr>
        <w:pStyle w:val="Bullets0"/>
        <w:spacing w:after="0"/>
        <w:ind w:left="360"/>
      </w:pPr>
      <w:r w:rsidRPr="00BE784C">
        <w:t>Simultaneously edit documents with your colleagues</w:t>
      </w:r>
      <w:r w:rsidR="0000709A">
        <w:t>.</w:t>
      </w:r>
    </w:p>
    <w:p w:rsidR="00BD7EA8" w:rsidRDefault="00BD7EA8" w:rsidP="00BD7EA8">
      <w:pPr>
        <w:pStyle w:val="Bullets0"/>
        <w:numPr>
          <w:ilvl w:val="0"/>
          <w:numId w:val="0"/>
        </w:numPr>
        <w:spacing w:after="0"/>
        <w:ind w:left="360"/>
      </w:pPr>
    </w:p>
    <w:p w:rsidR="0000709A" w:rsidRDefault="0000709A" w:rsidP="0000709A">
      <w:pPr>
        <w:pStyle w:val="Bullets0"/>
        <w:numPr>
          <w:ilvl w:val="0"/>
          <w:numId w:val="0"/>
        </w:numPr>
      </w:pPr>
      <w:r w:rsidRPr="0000709A">
        <w:rPr>
          <w:noProof/>
        </w:rPr>
        <w:drawing>
          <wp:inline distT="0" distB="0" distL="0" distR="0">
            <wp:extent cx="3086100" cy="1991358"/>
            <wp:effectExtent l="0" t="0" r="19050" b="9525"/>
            <wp:docPr id="6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913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709A" w:rsidRPr="0000709A" w:rsidRDefault="006C4DE1" w:rsidP="0000709A">
      <w:pPr>
        <w:pStyle w:val="Bullets0"/>
        <w:numPr>
          <w:ilvl w:val="0"/>
          <w:numId w:val="0"/>
        </w:numPr>
        <w:rPr>
          <w:sz w:val="18"/>
        </w:rPr>
      </w:pPr>
      <w:r>
        <w:rPr>
          <w:rFonts w:eastAsia="Times New Roman"/>
          <w:noProof/>
          <w:sz w:val="18"/>
        </w:rPr>
        <w:t xml:space="preserve"> </w:t>
      </w:r>
      <w:r w:rsidR="0000709A" w:rsidRPr="0000709A">
        <w:rPr>
          <w:rFonts w:eastAsia="Times New Roman"/>
          <w:noProof/>
          <w:sz w:val="18"/>
        </w:rPr>
        <w:t>Onl</w:t>
      </w:r>
      <w:r w:rsidR="00D10C64">
        <w:rPr>
          <w:rFonts w:eastAsia="Times New Roman"/>
          <w:noProof/>
          <w:sz w:val="18"/>
        </w:rPr>
        <w:t>ine meeting presentation with PC-to-PC</w:t>
      </w:r>
      <w:r w:rsidR="0000709A" w:rsidRPr="0000709A">
        <w:rPr>
          <w:rFonts w:eastAsia="Times New Roman"/>
          <w:noProof/>
          <w:sz w:val="18"/>
        </w:rPr>
        <w:t xml:space="preserve"> audio and video</w:t>
      </w:r>
    </w:p>
    <w:p w:rsidR="00BE784C" w:rsidRPr="00BE784C" w:rsidRDefault="00BE784C" w:rsidP="00BD7EA8">
      <w:pPr>
        <w:pStyle w:val="SubheadOrange"/>
      </w:pPr>
      <w:r w:rsidRPr="00BE784C">
        <w:t>Work with What You Know</w:t>
      </w:r>
    </w:p>
    <w:p w:rsidR="00BE784C" w:rsidRPr="00BE784C" w:rsidRDefault="00D14C49" w:rsidP="0000709A">
      <w:pPr>
        <w:pStyle w:val="SubheadOrange"/>
        <w:spacing w:before="0"/>
        <w:rPr>
          <w:rFonts w:eastAsia="Calibri"/>
          <w:color w:val="auto"/>
          <w:sz w:val="21"/>
          <w:szCs w:val="21"/>
        </w:rPr>
      </w:pPr>
      <w:r>
        <w:rPr>
          <w:rFonts w:eastAsia="Calibri"/>
          <w:color w:val="auto"/>
          <w:sz w:val="21"/>
          <w:szCs w:val="21"/>
        </w:rPr>
        <w:t>Use familiar Office tools.</w:t>
      </w:r>
    </w:p>
    <w:p w:rsidR="00BE784C" w:rsidRPr="00BE784C" w:rsidRDefault="00BE784C" w:rsidP="0000709A">
      <w:pPr>
        <w:pStyle w:val="Bullets0"/>
        <w:spacing w:after="0"/>
        <w:ind w:left="360"/>
      </w:pPr>
      <w:r w:rsidRPr="00BE784C">
        <w:t>Works seamlessly with the pr</w:t>
      </w:r>
      <w:r w:rsidR="00AB4C8D">
        <w:t xml:space="preserve">ograms you know and use most including </w:t>
      </w:r>
      <w:r w:rsidRPr="00BE784C">
        <w:t xml:space="preserve">Microsoft Outlook®, Word, Excel®, </w:t>
      </w:r>
      <w:r w:rsidR="00AB4C8D">
        <w:t xml:space="preserve">and </w:t>
      </w:r>
      <w:r w:rsidRPr="00BE784C">
        <w:t>PowerPoint®</w:t>
      </w:r>
      <w:r w:rsidR="00AB4C8D">
        <w:t>.</w:t>
      </w:r>
    </w:p>
    <w:p w:rsidR="00BE784C" w:rsidRPr="00BE784C" w:rsidRDefault="00BE784C" w:rsidP="0000709A">
      <w:pPr>
        <w:pStyle w:val="Bullets0"/>
        <w:spacing w:after="0"/>
        <w:ind w:left="360"/>
      </w:pPr>
      <w:r w:rsidRPr="00BE784C">
        <w:t xml:space="preserve">Outlook powered by Exchange </w:t>
      </w:r>
      <w:r w:rsidR="00AB4C8D">
        <w:t xml:space="preserve">Online </w:t>
      </w:r>
      <w:r w:rsidRPr="00BE784C">
        <w:t>provides powerful tools for managing your email, calendar, and contacts</w:t>
      </w:r>
      <w:r w:rsidR="00AB4C8D">
        <w:t>.</w:t>
      </w:r>
    </w:p>
    <w:p w:rsidR="00BE784C" w:rsidRDefault="00AB4C8D" w:rsidP="0000709A">
      <w:pPr>
        <w:pStyle w:val="Bullets0"/>
        <w:spacing w:after="0"/>
        <w:ind w:left="360"/>
      </w:pPr>
      <w:r>
        <w:t>A f</w:t>
      </w:r>
      <w:r w:rsidR="00BE784C" w:rsidRPr="00BE784C">
        <w:t xml:space="preserve">amiliar ribbon interface across </w:t>
      </w:r>
      <w:r>
        <w:t xml:space="preserve">the </w:t>
      </w:r>
      <w:r w:rsidR="00BE784C" w:rsidRPr="00BE784C">
        <w:t>Office suite, including Web Apps</w:t>
      </w:r>
      <w:r>
        <w:t>.</w:t>
      </w:r>
    </w:p>
    <w:p w:rsidR="00BD7EA8" w:rsidRDefault="00BD7EA8" w:rsidP="00BD7EA8">
      <w:pPr>
        <w:pStyle w:val="Bullets0"/>
        <w:numPr>
          <w:ilvl w:val="0"/>
          <w:numId w:val="0"/>
        </w:numPr>
        <w:spacing w:after="0"/>
        <w:ind w:left="360"/>
      </w:pPr>
    </w:p>
    <w:p w:rsidR="00BD7EA8" w:rsidRDefault="00BD7EA8" w:rsidP="00C53432">
      <w:pPr>
        <w:pStyle w:val="Bullets0"/>
        <w:numPr>
          <w:ilvl w:val="0"/>
          <w:numId w:val="0"/>
        </w:numPr>
        <w:spacing w:after="0"/>
      </w:pPr>
    </w:p>
    <w:p w:rsidR="00D10C64" w:rsidRDefault="00D10C64" w:rsidP="00137675">
      <w:pPr>
        <w:pStyle w:val="SubheadOrange"/>
      </w:pPr>
    </w:p>
    <w:p w:rsidR="00137675" w:rsidRDefault="00137675" w:rsidP="00137675">
      <w:pPr>
        <w:pStyle w:val="SubheadOrange"/>
      </w:pPr>
      <w:r>
        <w:lastRenderedPageBreak/>
        <w:t>Look Professional</w:t>
      </w:r>
    </w:p>
    <w:p w:rsidR="00137675" w:rsidRDefault="00D14C49" w:rsidP="0000709A">
      <w:pPr>
        <w:pStyle w:val="Bullets0"/>
        <w:numPr>
          <w:ilvl w:val="0"/>
          <w:numId w:val="0"/>
        </w:numPr>
        <w:spacing w:after="0"/>
      </w:pPr>
      <w:r>
        <w:t>Be what's next.</w:t>
      </w:r>
    </w:p>
    <w:p w:rsidR="00137675" w:rsidRDefault="00137675" w:rsidP="0000709A">
      <w:pPr>
        <w:pStyle w:val="Bullets0"/>
        <w:spacing w:after="0"/>
        <w:ind w:left="360"/>
      </w:pPr>
      <w:r>
        <w:t>Easily design a professional looking public website.</w:t>
      </w:r>
    </w:p>
    <w:p w:rsidR="00137675" w:rsidRDefault="00137675" w:rsidP="0000709A">
      <w:pPr>
        <w:pStyle w:val="Bullets0"/>
        <w:spacing w:after="0"/>
        <w:ind w:left="360"/>
      </w:pPr>
      <w:r>
        <w:t>Communicate with a domain-based email.</w:t>
      </w:r>
    </w:p>
    <w:p w:rsidR="00137675" w:rsidRDefault="00137675" w:rsidP="0000709A">
      <w:pPr>
        <w:pStyle w:val="Bullets0"/>
        <w:spacing w:after="0"/>
        <w:ind w:left="360"/>
      </w:pPr>
      <w:r>
        <w:t>Interface with customers using professional communications and collaboration tools.</w:t>
      </w:r>
    </w:p>
    <w:p w:rsidR="00137675" w:rsidRDefault="00137675" w:rsidP="0000709A">
      <w:pPr>
        <w:pStyle w:val="Bullets0"/>
        <w:spacing w:after="0"/>
        <w:ind w:left="360"/>
      </w:pPr>
      <w:r>
        <w:t>Deliver professional-looking documents to customers.</w:t>
      </w:r>
    </w:p>
    <w:p w:rsidR="00754371" w:rsidRDefault="00754371" w:rsidP="00754371">
      <w:pPr>
        <w:pStyle w:val="Bullets0"/>
        <w:numPr>
          <w:ilvl w:val="0"/>
          <w:numId w:val="0"/>
        </w:numPr>
        <w:spacing w:after="0"/>
        <w:ind w:left="360"/>
      </w:pPr>
    </w:p>
    <w:p w:rsidR="00754371" w:rsidRDefault="00754371" w:rsidP="00754371">
      <w:pPr>
        <w:pStyle w:val="Bullets0"/>
        <w:numPr>
          <w:ilvl w:val="0"/>
          <w:numId w:val="0"/>
        </w:numPr>
        <w:spacing w:after="0"/>
      </w:pPr>
      <w:r w:rsidRPr="00754371">
        <w:rPr>
          <w:noProof/>
        </w:rPr>
        <w:drawing>
          <wp:inline distT="0" distB="0" distL="0" distR="0">
            <wp:extent cx="2797573" cy="2103120"/>
            <wp:effectExtent l="38100" t="38100" r="98425" b="8763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73" cy="210312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754371" w:rsidRDefault="006C4DE1" w:rsidP="00754371">
      <w:pPr>
        <w:pStyle w:val="Bullets0"/>
        <w:numPr>
          <w:ilvl w:val="0"/>
          <w:numId w:val="0"/>
        </w:numPr>
        <w:spacing w:after="0"/>
        <w:rPr>
          <w:rFonts w:eastAsia="Times New Roman"/>
          <w:noProof/>
          <w:sz w:val="18"/>
        </w:rPr>
      </w:pPr>
      <w:r>
        <w:rPr>
          <w:rFonts w:eastAsia="Times New Roman"/>
          <w:noProof/>
          <w:sz w:val="18"/>
        </w:rPr>
        <w:t xml:space="preserve"> </w:t>
      </w:r>
      <w:r w:rsidR="00754371" w:rsidRPr="00754371">
        <w:rPr>
          <w:rFonts w:eastAsia="Times New Roman"/>
          <w:noProof/>
          <w:sz w:val="18"/>
        </w:rPr>
        <w:t>Eas</w:t>
      </w:r>
      <w:r w:rsidR="00F30C37">
        <w:rPr>
          <w:rFonts w:eastAsia="Times New Roman"/>
          <w:noProof/>
          <w:sz w:val="18"/>
        </w:rPr>
        <w:t>y-to-use web-based design tools</w:t>
      </w:r>
    </w:p>
    <w:p w:rsidR="00754371" w:rsidRDefault="00754371" w:rsidP="00754371">
      <w:pPr>
        <w:pStyle w:val="Bullets0"/>
        <w:numPr>
          <w:ilvl w:val="0"/>
          <w:numId w:val="0"/>
        </w:numPr>
        <w:spacing w:after="0"/>
      </w:pPr>
    </w:p>
    <w:p w:rsidR="005C5554" w:rsidRDefault="006A079C" w:rsidP="00BD7EA8">
      <w:pPr>
        <w:pStyle w:val="DataDescriptor"/>
        <w:spacing w:before="6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341.1pt;margin-top:655.05pt;width:218.35pt;height:15.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2j3rgIAAKk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nmEkSAstemCDQbdyQDNbnb7TKTjdd+BmBtiGLrtMdXcny28aCbmpidizG6VkXzNCgV1ob/pPro44&#10;2oLs+o+SQhhyMNIBDZVqbemgGAjQoUuP585YKiVsRsvlLIjnGJVwBpVKZq51Pkmn253S5j2TLbJG&#10;hhV03qGT4502lg1JJxcbTMiCN43rfiOebYDjuAOx4ao9syxcM38mQbJdbVexF0eLrRcHee7dFJvY&#10;WxThcp7P8s0mD3/ZuGGc1pxSJmyYSVhh/GeNO0l8lMRZWlo2nFo4S0mr/W7TKHQkIOzCfa7mcHJx&#10;85/TcEWAXF6kFEZxcBslXrFYLb24iOdesgxWHhT5NlkEcRLnxfOU7rhg/54S6jOczKP5KKYL6Re5&#10;Be57nRtJW25gdDS8zfDq7ERSK8GtoK61hvBmtJ+UwtK/lALaPTXaCdZqdFSrGXYDoFgV7yR9BOkq&#10;CcoCfcK8A6OW6gdGPcyODOvvB6IYRs0HAfK3g2Yy1GTsJoOIEq5m2GA0mhszDqRDp/i+BuTxgQl5&#10;A0+k4k69FxanhwXzwCVxml124Dz9d16XCbv+DQAA//8DAFBLAwQUAAYACAAAACEA53LnL+EAAAAO&#10;AQAADwAAAGRycy9kb3ducmV2LnhtbEyPwU6EMBCG7ya+QzMm3ty2aAggZbMxejIxsnjwWGgXmqVT&#10;pN1dfHvLyT3O/F/++abcLnYkZz1741AA3zAgGjunDPYCvpq3hwyIDxKVHB1qAb/aw7a6vSllodwF&#10;a33eh57EEvSFFDCEMBWU+m7QVvqNmzTG7OBmK0Mc556qWV5iuR1pwlhKrTQYLwxy0i+D7o77kxWw&#10;+8b61fx8tJ/1oTZNkzN8T49C3N8tu2cgQS/hH4ZVP6pDFZ1ad0LlySggzZIkojF45IwDWRHOsxxI&#10;u+6eeA60Kun1G9UfAAAA//8DAFBLAQItABQABgAIAAAAIQC2gziS/gAAAOEBAAATAAAAAAAAAAAA&#10;AAAAAAAAAABbQ29udGVudF9UeXBlc10ueG1sUEsBAi0AFAAGAAgAAAAhADj9If/WAAAAlAEAAAsA&#10;AAAAAAAAAAAAAAAALwEAAF9yZWxzLy5yZWxzUEsBAi0AFAAGAAgAAAAhAGLDaPeuAgAAqQUAAA4A&#10;AAAAAAAAAAAAAAAALgIAAGRycy9lMm9Eb2MueG1sUEsBAi0AFAAGAAgAAAAhAOdy5y/hAAAADgEA&#10;AA8AAAAAAAAAAAAAAAAACAUAAGRycy9kb3ducmV2LnhtbFBLBQYAAAAABAAEAPMAAAAWBgAAAAA=&#10;" filled="f" stroked="f">
            <v:textbox inset="0,0,0,0">
              <w:txbxContent>
                <w:p w:rsidR="00BE784C" w:rsidRPr="001E29F1" w:rsidRDefault="00BE784C" w:rsidP="003728FC">
                  <w:pPr>
                    <w:pStyle w:val="MS-caption"/>
                  </w:pPr>
                  <w:r>
                    <w:t xml:space="preserve">The user’s home page for Office 365 for small businesses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" o:spid="_x0000_s1027" type="#_x0000_t202" style="position:absolute;margin-left:341.1pt;margin-top:655.05pt;width:218.35pt;height:15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gbsgIAALIFAAAOAAAAZHJzL2Uyb0RvYy54bWysVMlu2zAQvRfoPxC8K1oiLxIiB4llFQXS&#10;BUj6AbREWUQpUiVpS2nQf++Qsuwsl6KtDsRoOHyzvZmr66Hl6ECVZlJkOLwIMKKilBUTuwx/eyi8&#10;JUbaEFERLgXN8CPV+Hr1/t1V36U0ko3kFVUIQIRO+y7DjTFd6vu6bGhL9IXsqIDLWqqWGPhVO79S&#10;pAf0lvtREMz9XqqqU7KkWoM2Hy/xyuHXNS3Nl7rW1CCeYYjNuFO5c2tPf3VF0p0iXcPKYxjkL6Jo&#10;CRPg9ASVE0PQXrE3UC0rldSyNhelbH1Z16ykLgfIJgxeZXPfkI66XKA4ujuVSf8/2PLz4atCrILe&#10;xRgJ0kKPHuhg0K0cEKigPn2nUzC778DQDKAHW5er7u5k+V0jIdcNETt6o5TsG0oqiC+0L/1nT0cc&#10;bUG2/SdZgR+yN9IBDbVqbfGgHAjQoU+Pp97YWEpQRovFZRDPMCrhDmqVXLrm+SSdXndKmw9UtsgK&#10;GVbQe4dODnfa2GhIOplYZ0IWjHPXfy5eKMBw1IBveGrvbBSunU9JkGyWm2XsxdF848VBnns3xTr2&#10;5kW4mOWX+Xqdh7+s3zBOG1ZVVFg3E7XC+M9adyT5SIoTubTkrLJwNiStdts1V+hAgNqF+1zN4eZs&#10;5r8MwxUBcnmVUhjFwW2UeMV8ufDiIp55ySJYelDk22QexEmcFy9TumOC/ntKqM9wMotmI5nOQb/K&#10;LXDf29xI2jIDy4OzNsPLkxFJLQU3onKtNYTxUX5WChv+uRTQ7qnRjrCWoyNbzbAdxtmY5mArq0dg&#10;sJJAMKApLD4QGql+YtTDEsmw/rEnimLEPwqYArtxJkFNwnYSiCjhaYYNRqO4NuNm2neK7RpAHudM&#10;yBuYlJo5EtuRGqM4zhcsBpfLcYnZzfP831mdV+3qNwAAAP//AwBQSwMEFAAGAAgAAAAhAOdy5y/h&#10;AAAADgEAAA8AAABkcnMvZG93bnJldi54bWxMj8FOhDAQhu8mvkMzJt7ctmgIIGWzMXoyMbJ48Fho&#10;F5qlU6TdXXx7y8k9zvxf/vmm3C52JGc9e+NQAN8wIBo7pwz2Ar6at4cMiA8SlRwdagG/2sO2ur0p&#10;ZaHcBWt93oeexBL0hRQwhDAVlPpu0Fb6jZs0xuzgZitDHOeeqlleYrkdacJYSq00GC8MctIvg+6O&#10;+5MVsPvG+tX8fLSf9aE2TZMzfE+PQtzfLbtnIEEv4R+GVT+qQxWdWndC5ckoIM2SJKIxeOSMA1kR&#10;zrMcSLvunngOtCrp9RvVHwAAAP//AwBQSwECLQAUAAYACAAAACEAtoM4kv4AAADhAQAAEwAAAAAA&#10;AAAAAAAAAAAAAAAAW0NvbnRlbnRfVHlwZXNdLnhtbFBLAQItABQABgAIAAAAIQA4/SH/1gAAAJQB&#10;AAALAAAAAAAAAAAAAAAAAC8BAABfcmVscy8ucmVsc1BLAQItABQABgAIAAAAIQCOY/gbsgIAALIF&#10;AAAOAAAAAAAAAAAAAAAAAC4CAABkcnMvZTJvRG9jLnhtbFBLAQItABQABgAIAAAAIQDncucv4QAA&#10;AA4BAAAPAAAAAAAAAAAAAAAAAAwFAABkcnMvZG93bnJldi54bWxQSwUGAAAAAAQABADzAAAAGgYA&#10;AAAA&#10;" filled="f" stroked="f">
            <v:textbox inset="0,0,0,0">
              <w:txbxContent>
                <w:p w:rsidR="00BE784C" w:rsidRPr="001E29F1" w:rsidRDefault="00BE784C" w:rsidP="003728FC">
                  <w:pPr>
                    <w:pStyle w:val="MS-caption"/>
                  </w:pPr>
                  <w:r>
                    <w:t xml:space="preserve">The user’s home page for Office 365 for small businesses </w:t>
                  </w:r>
                </w:p>
              </w:txbxContent>
            </v:textbox>
          </v:shape>
        </w:pict>
      </w:r>
      <w:r w:rsidR="005C5554" w:rsidRPr="00CE0195">
        <w:t xml:space="preserve">Overview of Services </w:t>
      </w:r>
    </w:p>
    <w:p w:rsidR="00320D7E" w:rsidRDefault="00320D7E" w:rsidP="00BD7EA8">
      <w:pPr>
        <w:pStyle w:val="SubheadOrange"/>
        <w:spacing w:before="60"/>
      </w:pPr>
      <w:bookmarkStart w:id="2" w:name="_Toc274917362"/>
      <w:bookmarkEnd w:id="0"/>
      <w:r>
        <w:t>Office Web Apps</w:t>
      </w:r>
    </w:p>
    <w:bookmarkEnd w:id="2"/>
    <w:p w:rsidR="00267F9E" w:rsidRPr="00B47BC5" w:rsidRDefault="00267F9E" w:rsidP="00754371">
      <w:pPr>
        <w:pStyle w:val="Bullets0"/>
        <w:numPr>
          <w:ilvl w:val="0"/>
          <w:numId w:val="0"/>
        </w:numPr>
        <w:spacing w:after="0"/>
      </w:pPr>
      <w:r>
        <w:t xml:space="preserve">Easily </w:t>
      </w:r>
      <w:r w:rsidRPr="00B47BC5">
        <w:t xml:space="preserve">access, view, and edit documents directly from </w:t>
      </w:r>
      <w:r w:rsidR="00D14C49">
        <w:t>a web browser.</w:t>
      </w:r>
    </w:p>
    <w:p w:rsidR="00137675" w:rsidRPr="00137675" w:rsidRDefault="00137675" w:rsidP="00754371">
      <w:pPr>
        <w:pStyle w:val="Bullets0"/>
        <w:spacing w:after="0"/>
        <w:ind w:left="360"/>
      </w:pPr>
      <w:r w:rsidRPr="00137675">
        <w:t>View and make light edits to Word, Excel, PowerPoint, and OneNote</w:t>
      </w:r>
      <w:r>
        <w:t>®</w:t>
      </w:r>
      <w:r w:rsidRPr="00137675">
        <w:t xml:space="preserve"> documents</w:t>
      </w:r>
      <w:r>
        <w:t>.</w:t>
      </w:r>
    </w:p>
    <w:p w:rsidR="00137675" w:rsidRPr="00137675" w:rsidRDefault="00137675" w:rsidP="00754371">
      <w:pPr>
        <w:pStyle w:val="Bullets0"/>
        <w:spacing w:after="0"/>
        <w:ind w:left="360"/>
      </w:pPr>
      <w:r w:rsidRPr="00137675">
        <w:t xml:space="preserve">Simultaneously edit Excel and OneNote </w:t>
      </w:r>
      <w:r>
        <w:t>documents with others in real-time.</w:t>
      </w:r>
    </w:p>
    <w:p w:rsidR="003D7B4A" w:rsidRDefault="003D7B4A" w:rsidP="00137675">
      <w:pPr>
        <w:pStyle w:val="SubheadOrange"/>
      </w:pPr>
    </w:p>
    <w:p w:rsidR="003D7B4A" w:rsidRPr="003D7B4A" w:rsidRDefault="003D7B4A" w:rsidP="00056BB3">
      <w:pPr>
        <w:pStyle w:val="MS-bodycopy"/>
        <w:ind w:left="4320"/>
      </w:pPr>
    </w:p>
    <w:p w:rsidR="00137675" w:rsidRPr="005C5554" w:rsidRDefault="00137675" w:rsidP="00754371">
      <w:pPr>
        <w:pStyle w:val="Bullets0"/>
        <w:numPr>
          <w:ilvl w:val="0"/>
          <w:numId w:val="0"/>
        </w:numPr>
        <w:spacing w:after="0"/>
        <w:rPr>
          <w:rFonts w:cs="Times New Roman"/>
        </w:rPr>
      </w:pPr>
      <w:r>
        <w:lastRenderedPageBreak/>
        <w:t>M</w:t>
      </w:r>
      <w:r w:rsidRPr="00C45B34">
        <w:t xml:space="preserve">anage and share important documents to </w:t>
      </w:r>
      <w:r w:rsidR="00F30C37">
        <w:t xml:space="preserve">keep teams in synch, with </w:t>
      </w:r>
      <w:r w:rsidRPr="005C5554">
        <w:t>SharePoint Online</w:t>
      </w:r>
      <w:r w:rsidR="00D14C49">
        <w:t>.</w:t>
      </w:r>
    </w:p>
    <w:p w:rsidR="00137675" w:rsidRDefault="00137675" w:rsidP="00754371">
      <w:pPr>
        <w:pStyle w:val="Bullets0"/>
        <w:spacing w:after="0"/>
        <w:ind w:left="360"/>
      </w:pPr>
      <w:r>
        <w:t>W</w:t>
      </w:r>
      <w:r w:rsidRPr="00ED1873">
        <w:t xml:space="preserve">ork together </w:t>
      </w:r>
      <w:r>
        <w:t xml:space="preserve">more </w:t>
      </w:r>
      <w:r w:rsidRPr="00ED1873">
        <w:t>easi</w:t>
      </w:r>
      <w:r>
        <w:t>ly</w:t>
      </w:r>
      <w:r w:rsidRPr="00ED1873">
        <w:t xml:space="preserve"> by giving partners access to the business information they need</w:t>
      </w:r>
      <w:r>
        <w:t>.</w:t>
      </w:r>
    </w:p>
    <w:p w:rsidR="00137675" w:rsidRDefault="00137675" w:rsidP="00754371">
      <w:pPr>
        <w:pStyle w:val="Bullets0"/>
        <w:spacing w:after="0"/>
        <w:ind w:left="360"/>
      </w:pPr>
      <w:r>
        <w:t>M</w:t>
      </w:r>
      <w:r w:rsidRPr="005C5554">
        <w:t>aintain a professional-looking public website</w:t>
      </w:r>
      <w:r>
        <w:t xml:space="preserve"> with easy-to-use templates</w:t>
      </w:r>
      <w:r w:rsidRPr="005C5554">
        <w:t>.</w:t>
      </w:r>
    </w:p>
    <w:p w:rsidR="00320D7E" w:rsidRPr="00320D7E" w:rsidRDefault="00320D7E" w:rsidP="00137675">
      <w:pPr>
        <w:pStyle w:val="SubheadOrange"/>
      </w:pPr>
      <w:bookmarkStart w:id="3" w:name="_Toc274917363"/>
      <w:r>
        <w:t>Instant Messaging and Online Meetings</w:t>
      </w:r>
    </w:p>
    <w:p w:rsidR="00320D7E" w:rsidRDefault="00267F9E" w:rsidP="00754371">
      <w:pPr>
        <w:pStyle w:val="BulletsIntro"/>
        <w:spacing w:after="0"/>
      </w:pPr>
      <w:r w:rsidRPr="00320D7E">
        <w:t xml:space="preserve">Find and connect with colleagues and customers from virtually anywhere </w:t>
      </w:r>
      <w:r>
        <w:t xml:space="preserve">with </w:t>
      </w:r>
      <w:r w:rsidR="00320D7E" w:rsidRPr="002272AF">
        <w:t>Microsoft Lync</w:t>
      </w:r>
      <w:bookmarkEnd w:id="3"/>
      <w:r w:rsidR="00F30C37">
        <w:t>™</w:t>
      </w:r>
      <w:r w:rsidR="00B101CE" w:rsidRPr="002272AF">
        <w:t xml:space="preserve"> Online</w:t>
      </w:r>
      <w:r w:rsidR="00D14C49">
        <w:t>.</w:t>
      </w:r>
    </w:p>
    <w:p w:rsidR="00BD7EA8" w:rsidRDefault="00BD7EA8" w:rsidP="00754371">
      <w:pPr>
        <w:pStyle w:val="Bullets0"/>
        <w:spacing w:after="0"/>
        <w:ind w:left="360"/>
      </w:pPr>
      <w:r>
        <w:t xml:space="preserve">Gain </w:t>
      </w:r>
      <w:r w:rsidRPr="00320D7E">
        <w:t>rich presence</w:t>
      </w:r>
      <w:r>
        <w:t xml:space="preserve"> information</w:t>
      </w:r>
      <w:r w:rsidRPr="00320D7E">
        <w:t>, IM, audio/video calls, and online meetings.</w:t>
      </w:r>
    </w:p>
    <w:p w:rsidR="00BD7EA8" w:rsidRDefault="00BD7EA8" w:rsidP="00754371">
      <w:pPr>
        <w:pStyle w:val="Bullets0"/>
        <w:spacing w:after="0"/>
        <w:ind w:left="360"/>
      </w:pPr>
      <w:r w:rsidRPr="00320D7E">
        <w:t>Make</w:t>
      </w:r>
      <w:r>
        <w:t xml:space="preserve"> PC-to-PC voice and video calls and c</w:t>
      </w:r>
      <w:r w:rsidRPr="00320D7E">
        <w:t>onduct rich online meetings—including aud</w:t>
      </w:r>
      <w:r>
        <w:t>io, video, and web conferencing.</w:t>
      </w:r>
    </w:p>
    <w:p w:rsidR="00BD7EA8" w:rsidRDefault="00BD7EA8" w:rsidP="00BD7EA8">
      <w:pPr>
        <w:pStyle w:val="SubheadOrange"/>
      </w:pPr>
      <w:r>
        <w:t xml:space="preserve">Access </w:t>
      </w:r>
      <w:r w:rsidR="00367E13">
        <w:t xml:space="preserve">Virtually </w:t>
      </w:r>
      <w:r>
        <w:t>Anywhere</w:t>
      </w:r>
    </w:p>
    <w:p w:rsidR="00BD7EA8" w:rsidRPr="000E604B" w:rsidRDefault="00BD7EA8" w:rsidP="00754371">
      <w:pPr>
        <w:spacing w:after="0"/>
        <w:rPr>
          <w:rFonts w:eastAsia="Calibri"/>
        </w:rPr>
      </w:pPr>
      <w:r>
        <w:rPr>
          <w:rFonts w:eastAsia="Calibri"/>
        </w:rPr>
        <w:t>Synch e</w:t>
      </w:r>
      <w:r w:rsidRPr="000E604B">
        <w:rPr>
          <w:rFonts w:eastAsia="Calibri"/>
        </w:rPr>
        <w:t>mail, calendar, and contacts across PC, phone, and browser</w:t>
      </w:r>
      <w:r w:rsidR="00A172E4">
        <w:rPr>
          <w:rFonts w:eastAsia="Calibri"/>
        </w:rPr>
        <w:t xml:space="preserve"> with </w:t>
      </w:r>
      <w:r w:rsidR="00D14C49">
        <w:rPr>
          <w:rFonts w:eastAsia="Calibri"/>
        </w:rPr>
        <w:t>Exchange Online.</w:t>
      </w:r>
    </w:p>
    <w:p w:rsidR="00BD7EA8" w:rsidRPr="000E604B" w:rsidRDefault="00BD7EA8" w:rsidP="00754371">
      <w:pPr>
        <w:pStyle w:val="Bullets0"/>
        <w:spacing w:after="0"/>
        <w:ind w:left="360"/>
      </w:pPr>
      <w:r>
        <w:t>Easily manage</w:t>
      </w:r>
      <w:r w:rsidRPr="000E604B">
        <w:t xml:space="preserve"> email, calendar, and contacts</w:t>
      </w:r>
      <w:r w:rsidR="00A172E4">
        <w:t xml:space="preserve"> from virtually</w:t>
      </w:r>
      <w:r>
        <w:t xml:space="preserve"> anywhere.</w:t>
      </w:r>
    </w:p>
    <w:p w:rsidR="00BD7EA8" w:rsidRDefault="00A172E4" w:rsidP="00754371">
      <w:pPr>
        <w:pStyle w:val="Bullets0"/>
        <w:spacing w:after="0"/>
        <w:ind w:left="360"/>
      </w:pPr>
      <w:r>
        <w:t>Premium antivirus and anti-</w:t>
      </w:r>
      <w:r w:rsidR="00BD7EA8">
        <w:t>spam protection.</w:t>
      </w:r>
    </w:p>
    <w:p w:rsidR="00056BB3" w:rsidRPr="000E604B" w:rsidRDefault="00056BB3" w:rsidP="000E604B">
      <w:pPr>
        <w:pStyle w:val="Bullets0"/>
        <w:numPr>
          <w:ilvl w:val="0"/>
          <w:numId w:val="0"/>
        </w:numPr>
      </w:pPr>
    </w:p>
    <w:tbl>
      <w:tblPr>
        <w:tblStyle w:val="TableGrid"/>
        <w:tblW w:w="4832" w:type="dxa"/>
        <w:tblInd w:w="108" w:type="dxa"/>
        <w:tblBorders>
          <w:top w:val="single" w:sz="4" w:space="0" w:color="D9D9D9" w:themeColor="background1" w:themeShade="D9"/>
          <w:left w:val="none" w:sz="0" w:space="0" w:color="auto"/>
          <w:bottom w:val="single" w:sz="4" w:space="0" w:color="D9D9D9" w:themeColor="background1" w:themeShade="D9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CellMar>
          <w:left w:w="120" w:type="dxa"/>
          <w:right w:w="120" w:type="dxa"/>
        </w:tblCellMar>
        <w:tblLook w:val="01E0" w:firstRow="1" w:lastRow="1" w:firstColumn="1" w:lastColumn="1" w:noHBand="0" w:noVBand="0"/>
      </w:tblPr>
      <w:tblGrid>
        <w:gridCol w:w="1227"/>
        <w:gridCol w:w="3605"/>
      </w:tblGrid>
      <w:tr w:rsidR="00B678B5" w:rsidRPr="00824929" w:rsidTr="002272AF">
        <w:trPr>
          <w:trHeight w:val="288"/>
        </w:trPr>
        <w:tc>
          <w:tcPr>
            <w:tcW w:w="4832" w:type="dxa"/>
            <w:gridSpan w:val="2"/>
            <w:shd w:val="clear" w:color="auto" w:fill="FFE5B8"/>
          </w:tcPr>
          <w:p w:rsidR="00B678B5" w:rsidRPr="003728FC" w:rsidRDefault="00B678B5" w:rsidP="002272AF">
            <w:pPr>
              <w:spacing w:before="40" w:after="40"/>
              <w:rPr>
                <w:b/>
                <w:sz w:val="18"/>
                <w:szCs w:val="18"/>
              </w:rPr>
            </w:pPr>
            <w:r w:rsidRPr="003728FC">
              <w:rPr>
                <w:b/>
                <w:sz w:val="18"/>
                <w:szCs w:val="18"/>
              </w:rPr>
              <w:t>Pricing and Licensing</w:t>
            </w:r>
          </w:p>
        </w:tc>
      </w:tr>
      <w:tr w:rsidR="00B678B5" w:rsidRPr="00824929" w:rsidTr="00056BB3">
        <w:trPr>
          <w:trHeight w:val="270"/>
        </w:trPr>
        <w:tc>
          <w:tcPr>
            <w:tcW w:w="1227" w:type="dxa"/>
            <w:shd w:val="clear" w:color="auto" w:fill="auto"/>
          </w:tcPr>
          <w:p w:rsidR="00B678B5" w:rsidRPr="003728FC" w:rsidRDefault="00B678B5" w:rsidP="002272AF">
            <w:pPr>
              <w:spacing w:before="40" w:after="40"/>
              <w:rPr>
                <w:sz w:val="18"/>
                <w:szCs w:val="18"/>
              </w:rPr>
            </w:pPr>
            <w:r w:rsidRPr="003728FC">
              <w:rPr>
                <w:sz w:val="18"/>
                <w:szCs w:val="18"/>
              </w:rPr>
              <w:t>Price</w:t>
            </w:r>
          </w:p>
        </w:tc>
        <w:tc>
          <w:tcPr>
            <w:tcW w:w="3605" w:type="dxa"/>
            <w:shd w:val="clear" w:color="auto" w:fill="auto"/>
          </w:tcPr>
          <w:p w:rsidR="00056BB3" w:rsidRPr="00127B49" w:rsidRDefault="00AF1151" w:rsidP="00056BB3">
            <w:pPr>
              <w:rPr>
                <w:sz w:val="18"/>
                <w:szCs w:val="18"/>
              </w:rPr>
            </w:pPr>
            <w:r w:rsidRPr="00127B49">
              <w:rPr>
                <w:rStyle w:val="Emphasis"/>
                <w:sz w:val="16"/>
                <w:szCs w:val="16"/>
              </w:rPr>
              <w:t xml:space="preserve">Please see the </w:t>
            </w:r>
            <w:r w:rsidRPr="00127B49">
              <w:rPr>
                <w:i/>
                <w:sz w:val="16"/>
                <w:szCs w:val="16"/>
              </w:rPr>
              <w:t>Office 365 website</w:t>
            </w:r>
            <w:r w:rsidRPr="00127B49">
              <w:rPr>
                <w:rStyle w:val="Emphasis"/>
                <w:sz w:val="16"/>
                <w:szCs w:val="16"/>
              </w:rPr>
              <w:t xml:space="preserve"> for current pricing.</w:t>
            </w:r>
          </w:p>
        </w:tc>
      </w:tr>
      <w:tr w:rsidR="00B678B5" w:rsidRPr="00824929" w:rsidTr="00056BB3">
        <w:trPr>
          <w:trHeight w:val="270"/>
        </w:trPr>
        <w:tc>
          <w:tcPr>
            <w:tcW w:w="1227" w:type="dxa"/>
            <w:shd w:val="clear" w:color="auto" w:fill="auto"/>
          </w:tcPr>
          <w:p w:rsidR="00B678B5" w:rsidRPr="003728FC" w:rsidRDefault="00B678B5" w:rsidP="002272AF">
            <w:pPr>
              <w:spacing w:before="40" w:after="40"/>
              <w:rPr>
                <w:sz w:val="18"/>
                <w:szCs w:val="18"/>
              </w:rPr>
            </w:pPr>
            <w:r w:rsidRPr="003728FC">
              <w:rPr>
                <w:sz w:val="18"/>
                <w:szCs w:val="18"/>
              </w:rPr>
              <w:t>N</w:t>
            </w:r>
            <w:r w:rsidR="00E446DB">
              <w:rPr>
                <w:sz w:val="18"/>
                <w:szCs w:val="18"/>
              </w:rPr>
              <w:t>umber</w:t>
            </w:r>
            <w:r w:rsidRPr="003728FC">
              <w:rPr>
                <w:sz w:val="18"/>
                <w:szCs w:val="18"/>
              </w:rPr>
              <w:t xml:space="preserve"> of </w:t>
            </w:r>
            <w:r w:rsidR="00E446DB">
              <w:rPr>
                <w:sz w:val="18"/>
                <w:szCs w:val="18"/>
              </w:rPr>
              <w:t>U</w:t>
            </w:r>
            <w:r w:rsidRPr="003728FC">
              <w:rPr>
                <w:sz w:val="18"/>
                <w:szCs w:val="18"/>
              </w:rPr>
              <w:t>sers</w:t>
            </w:r>
          </w:p>
        </w:tc>
        <w:tc>
          <w:tcPr>
            <w:tcW w:w="3605" w:type="dxa"/>
            <w:shd w:val="clear" w:color="auto" w:fill="auto"/>
          </w:tcPr>
          <w:p w:rsidR="00B678B5" w:rsidRPr="003728FC" w:rsidRDefault="00B678B5" w:rsidP="002272AF">
            <w:pPr>
              <w:spacing w:before="40" w:after="40"/>
              <w:rPr>
                <w:sz w:val="18"/>
                <w:szCs w:val="18"/>
              </w:rPr>
            </w:pPr>
            <w:r w:rsidRPr="003728FC">
              <w:rPr>
                <w:sz w:val="18"/>
                <w:szCs w:val="18"/>
              </w:rPr>
              <w:t>Organizations with 1</w:t>
            </w:r>
            <w:r w:rsidR="00393340">
              <w:rPr>
                <w:sz w:val="18"/>
                <w:szCs w:val="18"/>
              </w:rPr>
              <w:t>–</w:t>
            </w:r>
            <w:r w:rsidRPr="003728FC">
              <w:rPr>
                <w:sz w:val="18"/>
                <w:szCs w:val="18"/>
              </w:rPr>
              <w:t xml:space="preserve">25 users </w:t>
            </w:r>
            <w:r w:rsidR="00E446DB">
              <w:rPr>
                <w:sz w:val="18"/>
                <w:szCs w:val="18"/>
              </w:rPr>
              <w:br/>
            </w:r>
            <w:r w:rsidRPr="003728FC">
              <w:rPr>
                <w:sz w:val="18"/>
                <w:szCs w:val="18"/>
              </w:rPr>
              <w:t>(max</w:t>
            </w:r>
            <w:r w:rsidR="00E446DB">
              <w:rPr>
                <w:sz w:val="18"/>
                <w:szCs w:val="18"/>
              </w:rPr>
              <w:t>imum of</w:t>
            </w:r>
            <w:r w:rsidRPr="003728FC">
              <w:rPr>
                <w:sz w:val="18"/>
                <w:szCs w:val="18"/>
              </w:rPr>
              <w:t xml:space="preserve"> 50)</w:t>
            </w:r>
            <w:r w:rsidR="008057C8">
              <w:rPr>
                <w:sz w:val="18"/>
                <w:szCs w:val="18"/>
              </w:rPr>
              <w:t>.</w:t>
            </w:r>
          </w:p>
        </w:tc>
      </w:tr>
      <w:tr w:rsidR="00B678B5" w:rsidRPr="00824929" w:rsidTr="00056BB3">
        <w:trPr>
          <w:trHeight w:val="270"/>
        </w:trPr>
        <w:tc>
          <w:tcPr>
            <w:tcW w:w="1227" w:type="dxa"/>
            <w:shd w:val="clear" w:color="auto" w:fill="auto"/>
          </w:tcPr>
          <w:p w:rsidR="00B678B5" w:rsidRPr="003728FC" w:rsidRDefault="00B678B5" w:rsidP="002272AF">
            <w:pPr>
              <w:spacing w:before="40" w:after="40"/>
              <w:rPr>
                <w:sz w:val="18"/>
                <w:szCs w:val="18"/>
              </w:rPr>
            </w:pPr>
            <w:r w:rsidRPr="003728FC">
              <w:rPr>
                <w:sz w:val="18"/>
                <w:szCs w:val="18"/>
              </w:rPr>
              <w:t>Licensing</w:t>
            </w:r>
          </w:p>
        </w:tc>
        <w:tc>
          <w:tcPr>
            <w:tcW w:w="3605" w:type="dxa"/>
            <w:shd w:val="clear" w:color="auto" w:fill="auto"/>
          </w:tcPr>
          <w:p w:rsidR="00B678B5" w:rsidRPr="003728FC" w:rsidRDefault="00B678B5" w:rsidP="002272AF">
            <w:pPr>
              <w:spacing w:before="40" w:after="40"/>
              <w:rPr>
                <w:sz w:val="18"/>
                <w:szCs w:val="18"/>
              </w:rPr>
            </w:pPr>
            <w:r w:rsidRPr="003728FC">
              <w:rPr>
                <w:sz w:val="18"/>
                <w:szCs w:val="18"/>
              </w:rPr>
              <w:t>Available only under User Subscription Licenses (USL)</w:t>
            </w:r>
            <w:r w:rsidR="008057C8">
              <w:rPr>
                <w:sz w:val="18"/>
                <w:szCs w:val="18"/>
              </w:rPr>
              <w:t xml:space="preserve">; </w:t>
            </w:r>
            <w:r w:rsidRPr="003728FC">
              <w:rPr>
                <w:sz w:val="18"/>
                <w:szCs w:val="18"/>
              </w:rPr>
              <w:t>not available under Microsoft Volume Licensing</w:t>
            </w:r>
            <w:r w:rsidR="008057C8">
              <w:rPr>
                <w:sz w:val="18"/>
                <w:szCs w:val="18"/>
              </w:rPr>
              <w:t>.</w:t>
            </w:r>
          </w:p>
        </w:tc>
      </w:tr>
      <w:tr w:rsidR="00B678B5" w:rsidRPr="00824929" w:rsidTr="00056BB3">
        <w:trPr>
          <w:trHeight w:val="270"/>
        </w:trPr>
        <w:tc>
          <w:tcPr>
            <w:tcW w:w="1227" w:type="dxa"/>
            <w:shd w:val="clear" w:color="auto" w:fill="auto"/>
          </w:tcPr>
          <w:p w:rsidR="00B678B5" w:rsidRPr="003728FC" w:rsidRDefault="00B678B5" w:rsidP="002272AF">
            <w:pPr>
              <w:spacing w:before="40" w:after="40"/>
              <w:rPr>
                <w:sz w:val="18"/>
                <w:szCs w:val="18"/>
              </w:rPr>
            </w:pPr>
            <w:r w:rsidRPr="003728FC">
              <w:rPr>
                <w:sz w:val="18"/>
                <w:szCs w:val="18"/>
              </w:rPr>
              <w:t xml:space="preserve">Subscription </w:t>
            </w:r>
            <w:r w:rsidR="008057C8">
              <w:rPr>
                <w:sz w:val="18"/>
                <w:szCs w:val="18"/>
              </w:rPr>
              <w:t>T</w:t>
            </w:r>
            <w:r w:rsidRPr="003728FC">
              <w:rPr>
                <w:sz w:val="18"/>
                <w:szCs w:val="18"/>
              </w:rPr>
              <w:t>erms</w:t>
            </w:r>
          </w:p>
        </w:tc>
        <w:tc>
          <w:tcPr>
            <w:tcW w:w="3605" w:type="dxa"/>
            <w:shd w:val="clear" w:color="auto" w:fill="auto"/>
          </w:tcPr>
          <w:p w:rsidR="00B678B5" w:rsidRPr="003728FC" w:rsidRDefault="00B678B5" w:rsidP="002272AF">
            <w:pPr>
              <w:spacing w:before="40" w:after="40"/>
              <w:rPr>
                <w:sz w:val="18"/>
                <w:szCs w:val="18"/>
              </w:rPr>
            </w:pPr>
            <w:r w:rsidRPr="003728FC">
              <w:rPr>
                <w:sz w:val="18"/>
                <w:szCs w:val="18"/>
              </w:rPr>
              <w:t>Available on a month-to-month basis with auto</w:t>
            </w:r>
            <w:r w:rsidR="008057C8">
              <w:rPr>
                <w:sz w:val="18"/>
                <w:szCs w:val="18"/>
              </w:rPr>
              <w:t xml:space="preserve">matic </w:t>
            </w:r>
            <w:r w:rsidRPr="003728FC">
              <w:rPr>
                <w:sz w:val="18"/>
                <w:szCs w:val="18"/>
              </w:rPr>
              <w:t>renew</w:t>
            </w:r>
            <w:r w:rsidR="008057C8">
              <w:rPr>
                <w:sz w:val="18"/>
                <w:szCs w:val="18"/>
              </w:rPr>
              <w:t>al</w:t>
            </w:r>
            <w:r w:rsidRPr="003728FC">
              <w:rPr>
                <w:sz w:val="18"/>
                <w:szCs w:val="18"/>
              </w:rPr>
              <w:t xml:space="preserve"> each month. Cancel at any time with no early termination fee</w:t>
            </w:r>
            <w:r w:rsidR="008057C8">
              <w:rPr>
                <w:sz w:val="18"/>
                <w:szCs w:val="18"/>
              </w:rPr>
              <w:t>.</w:t>
            </w:r>
          </w:p>
        </w:tc>
      </w:tr>
    </w:tbl>
    <w:p w:rsidR="009A5D5D" w:rsidRPr="00320D7E" w:rsidRDefault="009A5D5D" w:rsidP="003D7B4A">
      <w:pPr>
        <w:pStyle w:val="DataDescriptor"/>
        <w:spacing w:before="240"/>
        <w:sectPr w:rsidR="009A5D5D" w:rsidRPr="00320D7E" w:rsidSect="00981207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2240" w:h="15840"/>
          <w:pgMar w:top="2977" w:right="720" w:bottom="1170" w:left="1080" w:header="720" w:footer="720" w:gutter="0"/>
          <w:cols w:num="2" w:space="720"/>
          <w:titlePg/>
          <w:docGrid w:linePitch="360"/>
        </w:sectPr>
      </w:pPr>
    </w:p>
    <w:p w:rsidR="000E604B" w:rsidRDefault="006A079C" w:rsidP="00BD7EA8">
      <w:pPr>
        <w:pStyle w:val="SubheadOrange"/>
      </w:pPr>
      <w:r>
        <w:rPr>
          <w:noProof/>
        </w:rPr>
        <w:lastRenderedPageBreak/>
        <w:pict>
          <v:shape id="Text Box 2" o:spid="_x0000_s1028" type="#_x0000_t202" style="position:absolute;margin-left:46.45pt;margin-top:536pt;width:446.4pt;height:31.15pt;z-index:251661312;visibility:visible;mso-height-percent:200;mso-position-horizontal-relative:margin;mso-position-vertic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czUgIAAO0EAAAOAAAAZHJzL2Uyb0RvYy54bWysVF1v2yAUfZ+0/4B4X+y4adJYcaouXaZJ&#10;3YfW7gcQjGNrmMuAxE5//S7gulE3bdK0FwTcew7nfrG67ltJjsLYBlRBp5OUEqE4lI3aF/Tbw/bN&#10;FSXWMVUyCUoU9CQsvV6/frXqdC4yqEGWwhAkUTbvdEFr53SeJJbXomV2AlooNFZgWubwaPZJaViH&#10;7K1MsjSdJx2YUhvgwlq8vY1Gug78VSW4+1xVVjgiC4raXFhNWHd+TdYrlu8N03XDBxnsH1S0rFH4&#10;6Eh1yxwjB9P8QtU23ICFyk04tAlUVcNFiAGjmaYvormvmRYhFkyO1WOa7P+j5Z+OXwxpyoJepAtK&#10;FGuxSA+id+Qt9CTz+em0zdHtXqOj6/Ea6xxitfoO+HdLFGxqpvbixhjoasFK1Df1yOQMGnmsJ9l1&#10;H6HEZ9jBQSDqK9P65GE6CLJjnU5jbbwUjpeX8/kyu0ITR9s0m6WLZahewvInuDbWvRfQEr8pqMHi&#10;B3p2vLPOy2H5k4t/TcG2kTI0gFQvLnwU71QZjI41Mu6RIHqK0FkDqw/SxzVE6E5SeDapvooKM/uc&#10;Lt/TYiMNOTLsRsa5UC5kOPCit4dVqGkEXsQ8/wk4+HtoVDWCs7+DR0R4GZQbwW2jwPyOQLpYWlQa&#10;/Ycy2xi3T4brd31oqbF9dlCesPAG4vzhf4GbGswjJR3OXkHtjwMzghL5QWHzLKezmR/WcJhdLjI8&#10;mHPL7tzCFEeqgjpK4nbjwoD7mKy+wSbbNqH8XltUMmjGmQpdMcy/H9rzc/B6/qXWPwEAAP//AwBQ&#10;SwMEFAAGAAgAAAAhAEkCPyvfAAAADAEAAA8AAABkcnMvZG93bnJldi54bWxMj81OwzAQhO9IvIO1&#10;SNyo3YgmJI1TVagtR6BEPbvxkkTEP4rdNLw9ywmOO/NpdqbczGZgE46hd1bCciGAoW2c7m0rof7Y&#10;PzwBC1FZrQZnUcI3BthUtzelKrS72necjrFlFGJDoSR0MfqC89B0aFRYOI+WvE83GhXpHFuuR3Wl&#10;cDPwRIiUG9Vb+tApj88dNl/Hi5Hgoz9kL+Pr23a3n0R9OtRJ3+6kvL+bt2tgEef4B8NvfaoOFXU6&#10;u4vVgQ0SVmlOJOkiW66AEZE/5hmwM0lJSiavSv5/RPUDAAD//wMAUEsBAi0AFAAGAAgAAAAhALaD&#10;OJL+AAAA4QEAABMAAAAAAAAAAAAAAAAAAAAAAFtDb250ZW50X1R5cGVzXS54bWxQSwECLQAUAAYA&#10;CAAAACEAOP0h/9YAAACUAQAACwAAAAAAAAAAAAAAAAAvAQAAX3JlbHMvLnJlbHNQSwECLQAUAAYA&#10;CAAAACEAE2lXM1ICAADtBAAADgAAAAAAAAAAAAAAAAAuAgAAZHJzL2Uyb0RvYy54bWxQSwECLQAU&#10;AAYACAAAACEASQI/K98AAAAMAQAADwAAAAAAAAAAAAAAAACsBAAAZHJzL2Rvd25yZXYueG1sUEsF&#10;BgAAAAAEAAQA8wAAALgFAAAAAA==&#10;" filled="f" stroked="f">
            <v:textbox style="mso-fit-shape-to-text:t">
              <w:txbxContent>
                <w:p w:rsidR="003D7B4A" w:rsidRPr="003D7B4A" w:rsidRDefault="003D7B4A" w:rsidP="003D7B4A">
                  <w:pPr>
                    <w:pStyle w:val="DataDescriptor"/>
                    <w:rPr>
                      <w:sz w:val="44"/>
                    </w:rPr>
                  </w:pPr>
                  <w:r w:rsidRPr="003D7B4A">
                    <w:t>Sign up for Office 365 today at</w:t>
                  </w:r>
                  <w:r w:rsidRPr="003D7B4A">
                    <w:rPr>
                      <w:color w:val="000000" w:themeColor="text1"/>
                      <w:sz w:val="24"/>
                    </w:rPr>
                    <w:t xml:space="preserve"> </w:t>
                  </w:r>
                  <w:hyperlink r:id="rId21" w:history="1">
                    <w:r w:rsidRPr="00A8636D">
                      <w:rPr>
                        <w:rStyle w:val="Hyperlink"/>
                        <w:sz w:val="32"/>
                      </w:rPr>
                      <w:t>www.office365.com</w:t>
                    </w:r>
                  </w:hyperlink>
                  <w:r w:rsidRPr="00A8636D">
                    <w:rPr>
                      <w:sz w:val="32"/>
                    </w:rPr>
                    <w:t>.</w:t>
                  </w:r>
                </w:p>
              </w:txbxContent>
            </v:textbox>
            <w10:wrap type="square" anchorx="margin" anchory="margin"/>
          </v:shape>
        </w:pict>
      </w:r>
    </w:p>
    <w:sectPr w:rsidR="000E604B" w:rsidSect="007D3969">
      <w:headerReference w:type="default" r:id="rId22"/>
      <w:footerReference w:type="default" r:id="rId23"/>
      <w:type w:val="continuous"/>
      <w:pgSz w:w="12240" w:h="15840" w:code="1"/>
      <w:pgMar w:top="1886" w:right="720" w:bottom="1800" w:left="1123" w:header="720" w:footer="549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79C" w:rsidRDefault="006A079C" w:rsidP="003728FC">
      <w:r>
        <w:separator/>
      </w:r>
    </w:p>
  </w:endnote>
  <w:endnote w:type="continuationSeparator" w:id="0">
    <w:p w:rsidR="006A079C" w:rsidRDefault="006A079C" w:rsidP="00372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Courier New"/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" w:fontKey="{42CBDF4E-B57E-4D73-9792-EDE44464FF9A}"/>
    <w:embedBold r:id="rId2" w:fontKey="{DF03E393-964B-4550-B297-4C1FF4739AE7}"/>
    <w:embedItalic r:id="rId3" w:fontKey="{1407DCFD-F450-4618-B127-A301D384A2A7}"/>
  </w:font>
  <w:font w:name="Segoe Light">
    <w:altName w:val="Times New Roman"/>
    <w:charset w:val="00"/>
    <w:family w:val="swiss"/>
    <w:pitch w:val="variable"/>
    <w:sig w:usb0="A00002AF" w:usb1="4000205B" w:usb2="00000000" w:usb3="00000000" w:csb0="0000009F" w:csb1="00000000"/>
  </w:font>
  <w:font w:name="Segoe">
    <w:altName w:val="Segoe UI"/>
    <w:charset w:val="00"/>
    <w:family w:val="swiss"/>
    <w:pitch w:val="variable"/>
    <w:sig w:usb0="A00002AF" w:usb1="4000205B" w:usb2="00000000" w:usb3="00000000" w:csb0="0000009F" w:csb1="00000000"/>
    <w:embedItalic r:id="rId4" w:subsetted="1" w:fontKey="{DFB8855F-C367-4535-9CE6-8AD2A363D265}"/>
  </w:font>
  <w:font w:name="Segoe Semibold">
    <w:altName w:val="Arial"/>
    <w:charset w:val="00"/>
    <w:family w:val="swiss"/>
    <w:pitch w:val="variable"/>
    <w:sig w:usb0="00000001" w:usb1="4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subsetted="1" w:fontKey="{B7553C0E-8243-49B7-9BC9-6AB0BD6003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279" w:rsidRDefault="00ED12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84C" w:rsidRPr="0061082C" w:rsidRDefault="00BE784C" w:rsidP="0061082C">
    <w:pPr>
      <w:pStyle w:val="MS-footer"/>
      <w:spacing w:line="240" w:lineRule="auto"/>
      <w:rPr>
        <w:rFonts w:ascii="Segoe UI" w:hAnsi="Segoe UI"/>
        <w:sz w:val="13"/>
        <w:szCs w:val="13"/>
      </w:rPr>
    </w:pPr>
    <w:r w:rsidRPr="0061082C">
      <w:rPr>
        <w:rFonts w:ascii="Segoe UI" w:hAnsi="Segoe UI"/>
        <w:sz w:val="13"/>
        <w:szCs w:val="13"/>
      </w:rPr>
      <w:t xml:space="preserve">©2011 Microsoft Corporation. All rights reserved. This document is for informational purposes only. MICROSOFT MAKES NO WARRANTIES, EXPRESS OR IMPLIED, IN THIS SUMMARY.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279" w:rsidRDefault="00ED127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84C" w:rsidRPr="00D921C6" w:rsidRDefault="00BE784C" w:rsidP="003728FC">
    <w:pPr>
      <w:pStyle w:val="MS-footer"/>
    </w:pPr>
    <w:r>
      <w:drawing>
        <wp:anchor distT="0" distB="0" distL="114300" distR="114300" simplePos="0" relativeHeight="251682304" behindDoc="0" locked="0" layoutInCell="1" allowOverlap="1">
          <wp:simplePos x="0" y="0"/>
          <wp:positionH relativeFrom="page">
            <wp:posOffset>762000</wp:posOffset>
          </wp:positionH>
          <wp:positionV relativeFrom="page">
            <wp:posOffset>9477375</wp:posOffset>
          </wp:positionV>
          <wp:extent cx="714375" cy="123825"/>
          <wp:effectExtent l="0" t="0" r="0" b="0"/>
          <wp:wrapNone/>
          <wp:docPr id="4" name="Picture 4" descr="MSlogo_k_1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Slogo_k_111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123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79C" w:rsidRDefault="006A079C" w:rsidP="00E81FCA">
      <w:pPr>
        <w:spacing w:after="0"/>
      </w:pPr>
      <w:r>
        <w:separator/>
      </w:r>
    </w:p>
  </w:footnote>
  <w:footnote w:type="continuationSeparator" w:id="0">
    <w:p w:rsidR="006A079C" w:rsidRDefault="006A079C" w:rsidP="003728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279" w:rsidRDefault="00ED12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84C" w:rsidRDefault="00BE784C" w:rsidP="003728FC">
    <w:pPr>
      <w:pStyle w:val="Header"/>
    </w:pPr>
    <w:r>
      <w:rPr>
        <w:noProof/>
      </w:rPr>
      <w:drawing>
        <wp:anchor distT="0" distB="0" distL="114300" distR="114300" simplePos="0" relativeHeight="251685376" behindDoc="0" locked="0" layoutInCell="1" allowOverlap="1">
          <wp:simplePos x="0" y="0"/>
          <wp:positionH relativeFrom="column">
            <wp:posOffset>-63500</wp:posOffset>
          </wp:positionH>
          <wp:positionV relativeFrom="paragraph">
            <wp:posOffset>850900</wp:posOffset>
          </wp:positionV>
          <wp:extent cx="1574800" cy="508000"/>
          <wp:effectExtent l="0" t="0" r="0" b="0"/>
          <wp:wrapNone/>
          <wp:docPr id="1" name="Picture 1" descr="\\.psf\Home\Desktop\Office365\ofc365_h_rgb_60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.psf\Home\Desktop\Office365\ofc365_h_rgb_600dpi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4352" behindDoc="0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772400" cy="1716405"/>
          <wp:effectExtent l="0" t="0" r="0" b="0"/>
          <wp:wrapNone/>
          <wp:docPr id="2" name="Picture 2" descr="\\.psf\Home\Desktop\Office365\2col_pg1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.psf\Home\Desktop\Office365\2col_pg1_heade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16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84C" w:rsidRDefault="00BE784C">
    <w:pPr>
      <w:pStyle w:val="Header"/>
    </w:pPr>
    <w:r w:rsidRPr="00981207">
      <w:rPr>
        <w:noProof/>
      </w:rPr>
      <w:drawing>
        <wp:anchor distT="0" distB="0" distL="114300" distR="114300" simplePos="0" relativeHeight="251689472" behindDoc="0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-476250</wp:posOffset>
          </wp:positionV>
          <wp:extent cx="7772400" cy="1716405"/>
          <wp:effectExtent l="0" t="0" r="0" b="0"/>
          <wp:wrapNone/>
          <wp:docPr id="17" name="Picture 17" descr="\\.psf\Home\Desktop\Office365\2col_pg1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.psf\Home\Desktop\Office365\2col_pg1_head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16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81207">
      <w:rPr>
        <w:noProof/>
      </w:rPr>
      <w:drawing>
        <wp:anchor distT="0" distB="0" distL="114300" distR="114300" simplePos="0" relativeHeight="251690496" behindDoc="0" locked="0" layoutInCell="1" allowOverlap="1">
          <wp:simplePos x="0" y="0"/>
          <wp:positionH relativeFrom="column">
            <wp:posOffset>-73025</wp:posOffset>
          </wp:positionH>
          <wp:positionV relativeFrom="paragraph">
            <wp:posOffset>831850</wp:posOffset>
          </wp:positionV>
          <wp:extent cx="1574800" cy="508000"/>
          <wp:effectExtent l="0" t="0" r="6350" b="0"/>
          <wp:wrapNone/>
          <wp:docPr id="18" name="Picture 18" descr="\\.psf\Home\Desktop\Office365\ofc365_h_rgb_60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.psf\Home\Desktop\Office365\ofc365_h_rgb_600dpi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84C" w:rsidRDefault="00BE784C" w:rsidP="003728FC">
    <w:pPr>
      <w:pStyle w:val="Header"/>
    </w:pPr>
    <w:r>
      <w:rPr>
        <w:noProof/>
      </w:rPr>
      <w:drawing>
        <wp:anchor distT="0" distB="0" distL="114300" distR="114300" simplePos="0" relativeHeight="251680256" behindDoc="0" locked="0" layoutInCell="1" allowOverlap="1">
          <wp:simplePos x="0" y="0"/>
          <wp:positionH relativeFrom="column">
            <wp:posOffset>-90805</wp:posOffset>
          </wp:positionH>
          <wp:positionV relativeFrom="paragraph">
            <wp:posOffset>-12700</wp:posOffset>
          </wp:positionV>
          <wp:extent cx="1257300" cy="406400"/>
          <wp:effectExtent l="0" t="0" r="0" b="0"/>
          <wp:wrapNone/>
          <wp:docPr id="47" name="Picture 47" descr="\\.psf\Home\Desktop\Office365\ofc365_h_rgb_60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.psf\Home\Desktop\Office365\ofc365_h_rgb_600dpi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D5A7A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F6271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80869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9861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140C33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792514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AC10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5FC1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2A0C5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45CFC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">
    <w:nsid w:val="0D801503"/>
    <w:multiLevelType w:val="hybridMultilevel"/>
    <w:tmpl w:val="A8648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0820F5"/>
    <w:multiLevelType w:val="hybridMultilevel"/>
    <w:tmpl w:val="2F44CD9C"/>
    <w:lvl w:ilvl="0" w:tplc="6AC20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0809AA"/>
    <w:multiLevelType w:val="hybridMultilevel"/>
    <w:tmpl w:val="A3BA87EA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BB3EB6"/>
    <w:multiLevelType w:val="hybridMultilevel"/>
    <w:tmpl w:val="2446FB92"/>
    <w:lvl w:ilvl="0" w:tplc="89003D48">
      <w:start w:val="1"/>
      <w:numFmt w:val="bullet"/>
      <w:pStyle w:val="MS-bullethea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9E3A05"/>
    <w:multiLevelType w:val="hybridMultilevel"/>
    <w:tmpl w:val="1FF2D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C175E0"/>
    <w:multiLevelType w:val="hybridMultilevel"/>
    <w:tmpl w:val="B648823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1101F54"/>
    <w:multiLevelType w:val="hybridMultilevel"/>
    <w:tmpl w:val="8DD6C5D2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D585490"/>
    <w:multiLevelType w:val="hybridMultilevel"/>
    <w:tmpl w:val="C00E6B0E"/>
    <w:lvl w:ilvl="0" w:tplc="181403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C42CB1"/>
    <w:multiLevelType w:val="hybridMultilevel"/>
    <w:tmpl w:val="48987872"/>
    <w:lvl w:ilvl="0" w:tplc="178C93CC">
      <w:start w:val="1"/>
      <w:numFmt w:val="bullet"/>
      <w:pStyle w:val="BPOSBullets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4"/>
  </w:num>
  <w:num w:numId="13">
    <w:abstractNumId w:val="12"/>
  </w:num>
  <w:num w:numId="14">
    <w:abstractNumId w:val="14"/>
  </w:num>
  <w:num w:numId="15">
    <w:abstractNumId w:val="16"/>
  </w:num>
  <w:num w:numId="16">
    <w:abstractNumId w:val="10"/>
  </w:num>
  <w:num w:numId="17">
    <w:abstractNumId w:val="17"/>
  </w:num>
  <w:num w:numId="18">
    <w:abstractNumId w:val="13"/>
  </w:num>
  <w:num w:numId="19">
    <w:abstractNumId w:val="19"/>
  </w:num>
  <w:num w:numId="20">
    <w:abstractNumId w:val="14"/>
  </w:num>
  <w:num w:numId="21">
    <w:abstractNumId w:val="11"/>
  </w:num>
  <w:num w:numId="22">
    <w:abstractNumId w:val="19"/>
  </w:num>
  <w:num w:numId="23">
    <w:abstractNumId w:val="15"/>
  </w:num>
  <w:num w:numId="24">
    <w:abstractNumId w:val="19"/>
  </w:num>
  <w:num w:numId="25">
    <w:abstractNumId w:val="19"/>
  </w:num>
  <w:num w:numId="26">
    <w:abstractNumId w:val="19"/>
  </w:num>
  <w:num w:numId="27">
    <w:abstractNumId w:val="19"/>
  </w:num>
  <w:num w:numId="28">
    <w:abstractNumId w:val="19"/>
  </w:num>
  <w:num w:numId="29">
    <w:abstractNumId w:val="19"/>
  </w:num>
  <w:num w:numId="30">
    <w:abstractNumId w:val="19"/>
  </w:num>
  <w:num w:numId="31">
    <w:abstractNumId w:val="19"/>
  </w:num>
  <w:num w:numId="32">
    <w:abstractNumId w:val="19"/>
  </w:num>
  <w:num w:numId="33">
    <w:abstractNumId w:val="19"/>
  </w:num>
  <w:num w:numId="34">
    <w:abstractNumId w:val="19"/>
  </w:num>
  <w:num w:numId="35">
    <w:abstractNumId w:val="19"/>
  </w:num>
  <w:num w:numId="36">
    <w:abstractNumId w:val="19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PubVPasteboard_" w:val="0"/>
  </w:docVars>
  <w:rsids>
    <w:rsidRoot w:val="00D7698A"/>
    <w:rsid w:val="0000709A"/>
    <w:rsid w:val="000146E0"/>
    <w:rsid w:val="000304FC"/>
    <w:rsid w:val="000369F4"/>
    <w:rsid w:val="00056BB3"/>
    <w:rsid w:val="0006276D"/>
    <w:rsid w:val="000729DF"/>
    <w:rsid w:val="0007310B"/>
    <w:rsid w:val="000735C6"/>
    <w:rsid w:val="000925A2"/>
    <w:rsid w:val="000941BB"/>
    <w:rsid w:val="000C530B"/>
    <w:rsid w:val="000D7EB8"/>
    <w:rsid w:val="000E604B"/>
    <w:rsid w:val="00112A8A"/>
    <w:rsid w:val="00127B49"/>
    <w:rsid w:val="00137555"/>
    <w:rsid w:val="00137675"/>
    <w:rsid w:val="00157283"/>
    <w:rsid w:val="00165DAC"/>
    <w:rsid w:val="001858EA"/>
    <w:rsid w:val="0019707F"/>
    <w:rsid w:val="001E0833"/>
    <w:rsid w:val="001E29F1"/>
    <w:rsid w:val="001E6765"/>
    <w:rsid w:val="001F0066"/>
    <w:rsid w:val="001F28E6"/>
    <w:rsid w:val="00202937"/>
    <w:rsid w:val="00204807"/>
    <w:rsid w:val="002157C4"/>
    <w:rsid w:val="002272AF"/>
    <w:rsid w:val="00242F9E"/>
    <w:rsid w:val="00267F9E"/>
    <w:rsid w:val="002745C0"/>
    <w:rsid w:val="0029309D"/>
    <w:rsid w:val="002959A7"/>
    <w:rsid w:val="002D3AA9"/>
    <w:rsid w:val="0030585C"/>
    <w:rsid w:val="00310D3A"/>
    <w:rsid w:val="00313A62"/>
    <w:rsid w:val="00320D7E"/>
    <w:rsid w:val="00333FAD"/>
    <w:rsid w:val="00346385"/>
    <w:rsid w:val="00356937"/>
    <w:rsid w:val="0036575F"/>
    <w:rsid w:val="00367E13"/>
    <w:rsid w:val="003728FC"/>
    <w:rsid w:val="00382C89"/>
    <w:rsid w:val="00393340"/>
    <w:rsid w:val="00397DA0"/>
    <w:rsid w:val="003A228C"/>
    <w:rsid w:val="003A3A75"/>
    <w:rsid w:val="003C0143"/>
    <w:rsid w:val="003C127E"/>
    <w:rsid w:val="003D27F8"/>
    <w:rsid w:val="003D5069"/>
    <w:rsid w:val="003D70D3"/>
    <w:rsid w:val="003D7B4A"/>
    <w:rsid w:val="003E093A"/>
    <w:rsid w:val="003F0D6B"/>
    <w:rsid w:val="003F56FD"/>
    <w:rsid w:val="00403997"/>
    <w:rsid w:val="0044332F"/>
    <w:rsid w:val="00451C8C"/>
    <w:rsid w:val="00453181"/>
    <w:rsid w:val="00457868"/>
    <w:rsid w:val="004744AF"/>
    <w:rsid w:val="00485162"/>
    <w:rsid w:val="00485607"/>
    <w:rsid w:val="00491763"/>
    <w:rsid w:val="0049327E"/>
    <w:rsid w:val="004D55FA"/>
    <w:rsid w:val="004E0B3A"/>
    <w:rsid w:val="004E4A9E"/>
    <w:rsid w:val="00500251"/>
    <w:rsid w:val="00503B54"/>
    <w:rsid w:val="00505E05"/>
    <w:rsid w:val="0051626E"/>
    <w:rsid w:val="00524495"/>
    <w:rsid w:val="00544751"/>
    <w:rsid w:val="00551DB4"/>
    <w:rsid w:val="00566D46"/>
    <w:rsid w:val="005728D4"/>
    <w:rsid w:val="00582912"/>
    <w:rsid w:val="00584864"/>
    <w:rsid w:val="005C080B"/>
    <w:rsid w:val="005C5554"/>
    <w:rsid w:val="005C6171"/>
    <w:rsid w:val="005D2F6A"/>
    <w:rsid w:val="005E3584"/>
    <w:rsid w:val="005E7723"/>
    <w:rsid w:val="0061082C"/>
    <w:rsid w:val="00621AE0"/>
    <w:rsid w:val="00636B36"/>
    <w:rsid w:val="0064300A"/>
    <w:rsid w:val="00645545"/>
    <w:rsid w:val="006637B9"/>
    <w:rsid w:val="00667E12"/>
    <w:rsid w:val="00671810"/>
    <w:rsid w:val="00676E1B"/>
    <w:rsid w:val="00695FE8"/>
    <w:rsid w:val="006A079C"/>
    <w:rsid w:val="006B3EED"/>
    <w:rsid w:val="006B445C"/>
    <w:rsid w:val="006C4DE1"/>
    <w:rsid w:val="006C567D"/>
    <w:rsid w:val="006D3B73"/>
    <w:rsid w:val="006D3F06"/>
    <w:rsid w:val="006E17F1"/>
    <w:rsid w:val="006E44C3"/>
    <w:rsid w:val="006E4CF3"/>
    <w:rsid w:val="00730492"/>
    <w:rsid w:val="00733A26"/>
    <w:rsid w:val="007374DB"/>
    <w:rsid w:val="0074671F"/>
    <w:rsid w:val="00751459"/>
    <w:rsid w:val="00754371"/>
    <w:rsid w:val="00756DB7"/>
    <w:rsid w:val="0075782E"/>
    <w:rsid w:val="0077404F"/>
    <w:rsid w:val="00783D41"/>
    <w:rsid w:val="007A0FD2"/>
    <w:rsid w:val="007C3148"/>
    <w:rsid w:val="007C375D"/>
    <w:rsid w:val="007D3969"/>
    <w:rsid w:val="007D3E1A"/>
    <w:rsid w:val="007D6B69"/>
    <w:rsid w:val="007E182E"/>
    <w:rsid w:val="007E2A13"/>
    <w:rsid w:val="00802663"/>
    <w:rsid w:val="0080306F"/>
    <w:rsid w:val="008057C8"/>
    <w:rsid w:val="008208A7"/>
    <w:rsid w:val="00820B81"/>
    <w:rsid w:val="00822A28"/>
    <w:rsid w:val="00824929"/>
    <w:rsid w:val="00854755"/>
    <w:rsid w:val="008563A7"/>
    <w:rsid w:val="008604D9"/>
    <w:rsid w:val="008626A3"/>
    <w:rsid w:val="00865D6B"/>
    <w:rsid w:val="0087373E"/>
    <w:rsid w:val="00874CAC"/>
    <w:rsid w:val="00877E29"/>
    <w:rsid w:val="00880D0B"/>
    <w:rsid w:val="008D2D85"/>
    <w:rsid w:val="008E1EE8"/>
    <w:rsid w:val="008E77B0"/>
    <w:rsid w:val="008F0B12"/>
    <w:rsid w:val="008F2302"/>
    <w:rsid w:val="008F7BF6"/>
    <w:rsid w:val="00903CE5"/>
    <w:rsid w:val="00910873"/>
    <w:rsid w:val="009217EB"/>
    <w:rsid w:val="00953809"/>
    <w:rsid w:val="00956578"/>
    <w:rsid w:val="00964056"/>
    <w:rsid w:val="00981207"/>
    <w:rsid w:val="00997244"/>
    <w:rsid w:val="009A1D88"/>
    <w:rsid w:val="009A57F8"/>
    <w:rsid w:val="009A5D5D"/>
    <w:rsid w:val="009B0880"/>
    <w:rsid w:val="009B1D53"/>
    <w:rsid w:val="009D325E"/>
    <w:rsid w:val="009F3DEE"/>
    <w:rsid w:val="00A172E4"/>
    <w:rsid w:val="00A30343"/>
    <w:rsid w:val="00A3410D"/>
    <w:rsid w:val="00A57EC8"/>
    <w:rsid w:val="00A8042F"/>
    <w:rsid w:val="00A830FC"/>
    <w:rsid w:val="00A8636D"/>
    <w:rsid w:val="00A919C1"/>
    <w:rsid w:val="00AA2A3D"/>
    <w:rsid w:val="00AB4C8D"/>
    <w:rsid w:val="00AC1433"/>
    <w:rsid w:val="00AD4879"/>
    <w:rsid w:val="00AD7AB7"/>
    <w:rsid w:val="00AF0096"/>
    <w:rsid w:val="00AF1151"/>
    <w:rsid w:val="00AF1DBA"/>
    <w:rsid w:val="00B000DF"/>
    <w:rsid w:val="00B07B85"/>
    <w:rsid w:val="00B101CE"/>
    <w:rsid w:val="00B15540"/>
    <w:rsid w:val="00B23281"/>
    <w:rsid w:val="00B44985"/>
    <w:rsid w:val="00B47BC5"/>
    <w:rsid w:val="00B51824"/>
    <w:rsid w:val="00B678B5"/>
    <w:rsid w:val="00B91132"/>
    <w:rsid w:val="00B95F37"/>
    <w:rsid w:val="00BA55BB"/>
    <w:rsid w:val="00BD7EA8"/>
    <w:rsid w:val="00BE3847"/>
    <w:rsid w:val="00BE7265"/>
    <w:rsid w:val="00BE784C"/>
    <w:rsid w:val="00C063CB"/>
    <w:rsid w:val="00C219A3"/>
    <w:rsid w:val="00C33B29"/>
    <w:rsid w:val="00C45B34"/>
    <w:rsid w:val="00C5279D"/>
    <w:rsid w:val="00C53432"/>
    <w:rsid w:val="00C63CE3"/>
    <w:rsid w:val="00C764FA"/>
    <w:rsid w:val="00C83E94"/>
    <w:rsid w:val="00C87553"/>
    <w:rsid w:val="00C93AE7"/>
    <w:rsid w:val="00C960B0"/>
    <w:rsid w:val="00CB218B"/>
    <w:rsid w:val="00CB7005"/>
    <w:rsid w:val="00CC40A7"/>
    <w:rsid w:val="00CD0754"/>
    <w:rsid w:val="00CD5E5E"/>
    <w:rsid w:val="00CD64C6"/>
    <w:rsid w:val="00CE0195"/>
    <w:rsid w:val="00CE7D3C"/>
    <w:rsid w:val="00D10C64"/>
    <w:rsid w:val="00D14C49"/>
    <w:rsid w:val="00D16A73"/>
    <w:rsid w:val="00D223EC"/>
    <w:rsid w:val="00D22DCE"/>
    <w:rsid w:val="00D30E41"/>
    <w:rsid w:val="00D320F4"/>
    <w:rsid w:val="00D40DB3"/>
    <w:rsid w:val="00D53F65"/>
    <w:rsid w:val="00D718C7"/>
    <w:rsid w:val="00D7698A"/>
    <w:rsid w:val="00D8505A"/>
    <w:rsid w:val="00D900F7"/>
    <w:rsid w:val="00D921C6"/>
    <w:rsid w:val="00DC1E74"/>
    <w:rsid w:val="00DC3D57"/>
    <w:rsid w:val="00DE3764"/>
    <w:rsid w:val="00DE4348"/>
    <w:rsid w:val="00DF107B"/>
    <w:rsid w:val="00DF7539"/>
    <w:rsid w:val="00E06F1E"/>
    <w:rsid w:val="00E16F30"/>
    <w:rsid w:val="00E27B79"/>
    <w:rsid w:val="00E35595"/>
    <w:rsid w:val="00E446DB"/>
    <w:rsid w:val="00E54678"/>
    <w:rsid w:val="00E570DE"/>
    <w:rsid w:val="00E601DD"/>
    <w:rsid w:val="00E74431"/>
    <w:rsid w:val="00E81FCA"/>
    <w:rsid w:val="00E92580"/>
    <w:rsid w:val="00E9392D"/>
    <w:rsid w:val="00E95508"/>
    <w:rsid w:val="00EB729C"/>
    <w:rsid w:val="00ED1279"/>
    <w:rsid w:val="00ED1873"/>
    <w:rsid w:val="00ED2E4B"/>
    <w:rsid w:val="00ED391C"/>
    <w:rsid w:val="00ED6A67"/>
    <w:rsid w:val="00F047C0"/>
    <w:rsid w:val="00F1793F"/>
    <w:rsid w:val="00F17A4A"/>
    <w:rsid w:val="00F30C37"/>
    <w:rsid w:val="00F37331"/>
    <w:rsid w:val="00F46FB7"/>
    <w:rsid w:val="00F6066D"/>
    <w:rsid w:val="00F6466E"/>
    <w:rsid w:val="00F65396"/>
    <w:rsid w:val="00F80F8F"/>
    <w:rsid w:val="00F82D57"/>
    <w:rsid w:val="00F96549"/>
    <w:rsid w:val="00FA0049"/>
    <w:rsid w:val="00FA0A00"/>
    <w:rsid w:val="00FC38D7"/>
    <w:rsid w:val="00FD4A27"/>
    <w:rsid w:val="00FF0C7A"/>
    <w:rsid w:val="00FF65D1"/>
    <w:rsid w:val="00FF751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Body Text" w:uiPriority="99"/>
    <w:lsdException w:name="Hyperlink" w:uiPriority="99"/>
    <w:lsdException w:name="Emphasis" w:uiPriority="20" w:qFormat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3340"/>
    <w:pPr>
      <w:spacing w:after="120"/>
    </w:pPr>
    <w:rPr>
      <w:rFonts w:ascii="Segoe UI" w:hAnsi="Segoe UI" w:cs="Segoe UI"/>
      <w:sz w:val="21"/>
      <w:szCs w:val="2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0833"/>
    <w:pPr>
      <w:autoSpaceDE w:val="0"/>
      <w:autoSpaceDN w:val="0"/>
      <w:adjustRightInd w:val="0"/>
      <w:textAlignment w:val="center"/>
      <w:outlineLvl w:val="1"/>
    </w:pPr>
    <w:rPr>
      <w:rFonts w:ascii="Segoe Light" w:hAnsi="Segoe Light" w:cs="Segoe Light"/>
      <w:color w:val="C39E34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8755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87553"/>
    <w:pPr>
      <w:tabs>
        <w:tab w:val="center" w:pos="4320"/>
        <w:tab w:val="right" w:pos="8640"/>
      </w:tabs>
    </w:pPr>
  </w:style>
  <w:style w:type="paragraph" w:customStyle="1" w:styleId="DataDescriptor">
    <w:name w:val="Data_Descriptor"/>
    <w:basedOn w:val="Normal"/>
    <w:qFormat/>
    <w:rsid w:val="001F28E6"/>
    <w:pPr>
      <w:spacing w:after="0"/>
    </w:pPr>
    <w:rPr>
      <w:iCs/>
      <w:color w:val="FF6A00"/>
      <w:sz w:val="36"/>
      <w:szCs w:val="20"/>
    </w:rPr>
  </w:style>
  <w:style w:type="paragraph" w:customStyle="1" w:styleId="MS-bodycopy">
    <w:name w:val="MS - body copy"/>
    <w:basedOn w:val="Normal"/>
    <w:link w:val="MS-bodycopyChar"/>
    <w:qFormat/>
    <w:rsid w:val="000735C6"/>
    <w:pPr>
      <w:spacing w:after="210" w:line="260" w:lineRule="exact"/>
    </w:pPr>
    <w:rPr>
      <w:rFonts w:ascii="Segoe Light" w:hAnsi="Segoe Light"/>
      <w:sz w:val="22"/>
      <w:szCs w:val="20"/>
    </w:rPr>
  </w:style>
  <w:style w:type="paragraph" w:customStyle="1" w:styleId="MS-tablebullet">
    <w:name w:val="MS - table bullet"/>
    <w:basedOn w:val="MS-bodycopy"/>
    <w:link w:val="MS-tablebulletChar"/>
    <w:qFormat/>
    <w:rsid w:val="00AC1433"/>
    <w:pPr>
      <w:spacing w:before="30" w:after="30"/>
    </w:pPr>
    <w:rPr>
      <w:rFonts w:ascii="Segoe" w:hAnsi="Segoe"/>
      <w:sz w:val="18"/>
    </w:rPr>
  </w:style>
  <w:style w:type="paragraph" w:customStyle="1" w:styleId="SubheadOrange">
    <w:name w:val="Subhead_Orange"/>
    <w:basedOn w:val="MS-bodycopy"/>
    <w:next w:val="MS-bodycopy"/>
    <w:qFormat/>
    <w:rsid w:val="00880D0B"/>
    <w:pPr>
      <w:spacing w:before="120" w:after="0" w:line="240" w:lineRule="auto"/>
    </w:pPr>
    <w:rPr>
      <w:rFonts w:ascii="Segoe UI" w:hAnsi="Segoe UI"/>
      <w:bCs/>
      <w:color w:val="FF6A00"/>
      <w:sz w:val="24"/>
      <w:szCs w:val="24"/>
    </w:rPr>
  </w:style>
  <w:style w:type="paragraph" w:customStyle="1" w:styleId="MS-caption">
    <w:name w:val="MS - caption"/>
    <w:basedOn w:val="Normal"/>
    <w:qFormat/>
    <w:rsid w:val="00566D46"/>
    <w:pPr>
      <w:spacing w:before="90" w:after="180" w:line="240" w:lineRule="exact"/>
    </w:pPr>
    <w:rPr>
      <w:rFonts w:ascii="Segoe" w:hAnsi="Segoe"/>
      <w:i/>
      <w:iCs/>
      <w:sz w:val="16"/>
      <w:szCs w:val="20"/>
    </w:rPr>
  </w:style>
  <w:style w:type="table" w:styleId="TableGrid">
    <w:name w:val="Table Grid"/>
    <w:basedOn w:val="TableNormal"/>
    <w:rsid w:val="00B911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-tableheader">
    <w:name w:val="MS - table header"/>
    <w:basedOn w:val="MS-bullethead"/>
    <w:link w:val="MS-tableheaderChar"/>
    <w:qFormat/>
    <w:rsid w:val="00AC1433"/>
    <w:pPr>
      <w:numPr>
        <w:numId w:val="0"/>
      </w:numPr>
      <w:spacing w:before="75" w:after="75"/>
    </w:pPr>
    <w:rPr>
      <w:bCs w:val="0"/>
    </w:rPr>
  </w:style>
  <w:style w:type="character" w:customStyle="1" w:styleId="MS-bodycopyChar">
    <w:name w:val="MS - body copy Char"/>
    <w:basedOn w:val="DefaultParagraphFont"/>
    <w:link w:val="MS-bodycopy"/>
    <w:rsid w:val="000735C6"/>
    <w:rPr>
      <w:rFonts w:ascii="Segoe Light" w:hAnsi="Segoe Light"/>
      <w:sz w:val="22"/>
    </w:rPr>
  </w:style>
  <w:style w:type="character" w:customStyle="1" w:styleId="MS-tablebulletChar">
    <w:name w:val="MS - table bullet Char"/>
    <w:basedOn w:val="MS-bodycopyChar"/>
    <w:link w:val="MS-tablebullet"/>
    <w:rsid w:val="00AC1433"/>
    <w:rPr>
      <w:rFonts w:ascii="Segoe" w:hAnsi="Segoe"/>
      <w:sz w:val="18"/>
    </w:rPr>
  </w:style>
  <w:style w:type="character" w:customStyle="1" w:styleId="MS-tableheaderChar">
    <w:name w:val="MS - table header Char"/>
    <w:basedOn w:val="MS-tablebulletChar"/>
    <w:link w:val="MS-tableheader"/>
    <w:rsid w:val="00AC1433"/>
    <w:rPr>
      <w:rFonts w:ascii="Segoe Semibold" w:hAnsi="Segoe Semibold"/>
      <w:sz w:val="22"/>
    </w:rPr>
  </w:style>
  <w:style w:type="paragraph" w:customStyle="1" w:styleId="MS-headingorangenospaceabove">
    <w:name w:val="MS - heading orange no space above"/>
    <w:basedOn w:val="SubheadOrange"/>
    <w:qFormat/>
    <w:rsid w:val="00B51824"/>
    <w:pPr>
      <w:spacing w:before="0"/>
    </w:pPr>
  </w:style>
  <w:style w:type="paragraph" w:customStyle="1" w:styleId="MS-bulletcopy">
    <w:name w:val="MS - bullet copy"/>
    <w:basedOn w:val="MS-bodycopy"/>
    <w:link w:val="MS-bulletcopyChar"/>
    <w:qFormat/>
    <w:rsid w:val="004E4A9E"/>
    <w:pPr>
      <w:ind w:left="360"/>
    </w:pPr>
  </w:style>
  <w:style w:type="character" w:customStyle="1" w:styleId="MS-bulletcopyChar">
    <w:name w:val="MS - bullet copy Char"/>
    <w:basedOn w:val="MS-bodycopyChar"/>
    <w:link w:val="MS-bulletcopy"/>
    <w:rsid w:val="004E4A9E"/>
    <w:rPr>
      <w:rFonts w:ascii="Segoe Light" w:hAnsi="Segoe Light"/>
      <w:sz w:val="22"/>
    </w:rPr>
  </w:style>
  <w:style w:type="paragraph" w:customStyle="1" w:styleId="MS-inlineimage">
    <w:name w:val="MS - inline image"/>
    <w:basedOn w:val="MS-bodycopy"/>
    <w:qFormat/>
    <w:rsid w:val="000735C6"/>
    <w:pPr>
      <w:spacing w:after="0"/>
    </w:pPr>
  </w:style>
  <w:style w:type="paragraph" w:customStyle="1" w:styleId="MS-completesystem">
    <w:name w:val="MS - complete system"/>
    <w:basedOn w:val="Normal"/>
    <w:qFormat/>
    <w:rsid w:val="00C960B0"/>
    <w:rPr>
      <w:rFonts w:ascii="Segoe Light" w:hAnsi="Segoe Light"/>
      <w:color w:val="FF6A00"/>
      <w:sz w:val="22"/>
    </w:rPr>
  </w:style>
  <w:style w:type="paragraph" w:styleId="BalloonText">
    <w:name w:val="Balloon Text"/>
    <w:basedOn w:val="Normal"/>
    <w:link w:val="BalloonTextChar"/>
    <w:rsid w:val="009F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3DEE"/>
    <w:rPr>
      <w:rFonts w:ascii="Tahoma" w:hAnsi="Tahoma" w:cs="Tahoma"/>
      <w:sz w:val="16"/>
      <w:szCs w:val="16"/>
    </w:rPr>
  </w:style>
  <w:style w:type="paragraph" w:customStyle="1" w:styleId="DataSubdescriptor">
    <w:name w:val="Data_Subdescriptor"/>
    <w:basedOn w:val="DataDescriptor"/>
    <w:qFormat/>
    <w:rsid w:val="00B44985"/>
    <w:pPr>
      <w:spacing w:after="435"/>
    </w:pPr>
    <w:rPr>
      <w:color w:val="000000" w:themeColor="text1"/>
    </w:rPr>
  </w:style>
  <w:style w:type="paragraph" w:customStyle="1" w:styleId="MS-bullethead">
    <w:name w:val="MS - bullet head"/>
    <w:basedOn w:val="MS-bulletcopy"/>
    <w:next w:val="MS-bulletcopy"/>
    <w:rsid w:val="0064300A"/>
    <w:pPr>
      <w:numPr>
        <w:numId w:val="12"/>
      </w:numPr>
      <w:spacing w:after="0"/>
      <w:ind w:left="360"/>
    </w:pPr>
    <w:rPr>
      <w:rFonts w:ascii="Segoe Semibold" w:hAnsi="Segoe Semibold"/>
      <w:bCs/>
    </w:rPr>
  </w:style>
  <w:style w:type="paragraph" w:customStyle="1" w:styleId="MS-footer">
    <w:name w:val="MS - footer"/>
    <w:basedOn w:val="MS-bodycopy"/>
    <w:qFormat/>
    <w:rsid w:val="00E95508"/>
    <w:pPr>
      <w:spacing w:after="0" w:line="180" w:lineRule="exact"/>
    </w:pPr>
    <w:rPr>
      <w:noProof/>
      <w:sz w:val="12"/>
      <w:szCs w:val="12"/>
    </w:rPr>
  </w:style>
  <w:style w:type="paragraph" w:styleId="BodyText">
    <w:name w:val="Body Text"/>
    <w:basedOn w:val="Normal"/>
    <w:link w:val="BodyTextChar"/>
    <w:uiPriority w:val="99"/>
    <w:unhideWhenUsed/>
    <w:rsid w:val="00F6466E"/>
    <w:pPr>
      <w:autoSpaceDE w:val="0"/>
      <w:autoSpaceDN w:val="0"/>
      <w:adjustRightInd w:val="0"/>
      <w:spacing w:after="80"/>
      <w:textAlignment w:val="center"/>
    </w:pPr>
    <w:rPr>
      <w:color w:val="787270"/>
      <w:sz w:val="17"/>
      <w:szCs w:val="17"/>
    </w:rPr>
  </w:style>
  <w:style w:type="character" w:customStyle="1" w:styleId="BodyTextChar">
    <w:name w:val="Body Text Char"/>
    <w:basedOn w:val="DefaultParagraphFont"/>
    <w:link w:val="BodyText"/>
    <w:uiPriority w:val="99"/>
    <w:rsid w:val="00F6466E"/>
    <w:rPr>
      <w:rFonts w:ascii="Segoe UI" w:hAnsi="Segoe UI" w:cs="Segoe UI"/>
      <w:color w:val="787270"/>
      <w:sz w:val="17"/>
      <w:szCs w:val="17"/>
    </w:rPr>
  </w:style>
  <w:style w:type="character" w:customStyle="1" w:styleId="Heading2Char">
    <w:name w:val="Heading 2 Char"/>
    <w:basedOn w:val="DefaultParagraphFont"/>
    <w:link w:val="Heading2"/>
    <w:uiPriority w:val="9"/>
    <w:rsid w:val="001E0833"/>
    <w:rPr>
      <w:rFonts w:ascii="Segoe Light" w:hAnsi="Segoe Light" w:cs="Segoe Light"/>
      <w:color w:val="C39E34"/>
      <w:sz w:val="36"/>
      <w:szCs w:val="36"/>
    </w:rPr>
  </w:style>
  <w:style w:type="character" w:styleId="CommentReference">
    <w:name w:val="annotation reference"/>
    <w:basedOn w:val="DefaultParagraphFont"/>
    <w:uiPriority w:val="99"/>
    <w:unhideWhenUsed/>
    <w:rsid w:val="001E0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0833"/>
    <w:pPr>
      <w:suppressAutoHyphens/>
    </w:pPr>
    <w:rPr>
      <w:rFonts w:ascii="Arial" w:hAnsi="Arial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0833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393340"/>
    <w:rPr>
      <w:color w:val="0070C0"/>
      <w:u w:val="single"/>
    </w:rPr>
  </w:style>
  <w:style w:type="paragraph" w:customStyle="1" w:styleId="bullets">
    <w:name w:val="bullets"/>
    <w:basedOn w:val="Normal"/>
    <w:link w:val="bulletsChar"/>
    <w:autoRedefine/>
    <w:qFormat/>
    <w:rsid w:val="000146E0"/>
    <w:pPr>
      <w:autoSpaceDE w:val="0"/>
      <w:autoSpaceDN w:val="0"/>
      <w:adjustRightInd w:val="0"/>
      <w:spacing w:after="40"/>
      <w:textAlignment w:val="center"/>
    </w:pPr>
    <w:rPr>
      <w:rFonts w:ascii="Segoe Light" w:hAnsi="Segoe Light"/>
      <w:color w:val="787270"/>
      <w:sz w:val="22"/>
      <w:szCs w:val="22"/>
    </w:rPr>
  </w:style>
  <w:style w:type="character" w:customStyle="1" w:styleId="bulletsChar">
    <w:name w:val="bullets Char"/>
    <w:basedOn w:val="DefaultParagraphFont"/>
    <w:link w:val="bullets"/>
    <w:rsid w:val="000146E0"/>
    <w:rPr>
      <w:rFonts w:ascii="Segoe Light" w:hAnsi="Segoe Light" w:cs="Segoe UI"/>
      <w:color w:val="787270"/>
      <w:sz w:val="22"/>
      <w:szCs w:val="22"/>
    </w:rPr>
  </w:style>
  <w:style w:type="paragraph" w:styleId="FootnoteText">
    <w:name w:val="footnote text"/>
    <w:basedOn w:val="Normal"/>
    <w:link w:val="FootnoteTextChar"/>
    <w:rsid w:val="00FF65D1"/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FF65D1"/>
    <w:rPr>
      <w:rFonts w:ascii="Verdana" w:hAnsi="Verdana"/>
    </w:rPr>
  </w:style>
  <w:style w:type="character" w:styleId="FootnoteReference">
    <w:name w:val="footnote reference"/>
    <w:aliases w:val="fr,Used by Word for Help footnote symbols"/>
    <w:basedOn w:val="DefaultParagraphFont"/>
    <w:uiPriority w:val="99"/>
    <w:rsid w:val="00FF65D1"/>
    <w:rPr>
      <w:vertAlign w:val="superscript"/>
    </w:rPr>
  </w:style>
  <w:style w:type="paragraph" w:customStyle="1" w:styleId="BPOSTableTitle">
    <w:name w:val="BPOSTableTitle"/>
    <w:basedOn w:val="Normal"/>
    <w:link w:val="BPOSTableTitleChar"/>
    <w:qFormat/>
    <w:rsid w:val="00824929"/>
    <w:pPr>
      <w:keepNext/>
      <w:keepLines/>
      <w:widowControl w:val="0"/>
      <w:suppressLineNumbers/>
      <w:suppressAutoHyphens/>
      <w:spacing w:before="60" w:after="60" w:line="259" w:lineRule="auto"/>
    </w:pPr>
    <w:rPr>
      <w:rFonts w:ascii="Arial" w:eastAsia="Wingdings 2" w:hAnsi="Arial" w:cstheme="minorHAnsi"/>
      <w:b/>
      <w:sz w:val="18"/>
      <w:szCs w:val="18"/>
      <w:lang w:val="de-DE" w:eastAsia="de-DE"/>
    </w:rPr>
  </w:style>
  <w:style w:type="character" w:customStyle="1" w:styleId="BPOSTableTitleChar">
    <w:name w:val="BPOSTableTitle Char"/>
    <w:basedOn w:val="DefaultParagraphFont"/>
    <w:link w:val="BPOSTableTitle"/>
    <w:rsid w:val="00824929"/>
    <w:rPr>
      <w:rFonts w:ascii="Arial" w:eastAsia="Wingdings 2" w:hAnsi="Arial" w:cstheme="minorHAnsi"/>
      <w:b/>
      <w:sz w:val="18"/>
      <w:szCs w:val="18"/>
      <w:lang w:val="de-DE" w:eastAsia="de-DE"/>
    </w:rPr>
  </w:style>
  <w:style w:type="table" w:styleId="TableContemporary">
    <w:name w:val="Table Contemporary"/>
    <w:basedOn w:val="TableNormal"/>
    <w:rsid w:val="0082492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Revision">
    <w:name w:val="Revision"/>
    <w:hidden/>
    <w:uiPriority w:val="99"/>
    <w:semiHidden/>
    <w:rsid w:val="00DE3764"/>
    <w:rPr>
      <w:rFonts w:ascii="Verdana" w:hAnsi="Verdana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8F7BF6"/>
    <w:pPr>
      <w:suppressAutoHyphens w:val="0"/>
      <w:spacing w:after="0"/>
    </w:pPr>
    <w:rPr>
      <w:rFonts w:ascii="Verdana" w:hAnsi="Verdana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8F7BF6"/>
    <w:rPr>
      <w:rFonts w:ascii="Verdana" w:hAnsi="Verdana"/>
      <w:b/>
      <w:bCs/>
    </w:rPr>
  </w:style>
  <w:style w:type="paragraph" w:styleId="ListParagraph">
    <w:name w:val="List Paragraph"/>
    <w:basedOn w:val="Normal"/>
    <w:uiPriority w:val="34"/>
    <w:rsid w:val="000D7EB8"/>
    <w:pPr>
      <w:ind w:left="720"/>
      <w:contextualSpacing/>
    </w:pPr>
  </w:style>
  <w:style w:type="paragraph" w:customStyle="1" w:styleId="BPOSBullets1">
    <w:name w:val="BPOSBullets1"/>
    <w:basedOn w:val="Normal"/>
    <w:link w:val="BPOSBullets1Char"/>
    <w:qFormat/>
    <w:rsid w:val="005C5554"/>
    <w:pPr>
      <w:numPr>
        <w:numId w:val="19"/>
      </w:numPr>
      <w:spacing w:after="60" w:line="256" w:lineRule="auto"/>
    </w:pPr>
    <w:rPr>
      <w:rFonts w:ascii="Arial" w:eastAsia="Calibri" w:hAnsi="Arial"/>
      <w:szCs w:val="14"/>
    </w:rPr>
  </w:style>
  <w:style w:type="paragraph" w:customStyle="1" w:styleId="Bullets0">
    <w:name w:val="Bullets"/>
    <w:basedOn w:val="BPOSBullets1"/>
    <w:link w:val="BulletsChar0"/>
    <w:qFormat/>
    <w:rsid w:val="00880D0B"/>
    <w:pPr>
      <w:spacing w:after="40" w:line="240" w:lineRule="auto"/>
    </w:pPr>
    <w:rPr>
      <w:rFonts w:ascii="Segoe UI" w:hAnsi="Segoe UI"/>
      <w:szCs w:val="21"/>
    </w:rPr>
  </w:style>
  <w:style w:type="paragraph" w:customStyle="1" w:styleId="BulletsIntro">
    <w:name w:val="BulletsIntro"/>
    <w:basedOn w:val="Normal"/>
    <w:link w:val="BulletsIntroChar"/>
    <w:qFormat/>
    <w:rsid w:val="002272AF"/>
    <w:pPr>
      <w:spacing w:after="40"/>
    </w:pPr>
    <w:rPr>
      <w:rFonts w:eastAsia="Calibri"/>
    </w:rPr>
  </w:style>
  <w:style w:type="character" w:customStyle="1" w:styleId="BPOSBullets1Char">
    <w:name w:val="BPOSBullets1 Char"/>
    <w:basedOn w:val="DefaultParagraphFont"/>
    <w:link w:val="BPOSBullets1"/>
    <w:rsid w:val="003728FC"/>
    <w:rPr>
      <w:rFonts w:ascii="Arial" w:eastAsia="Calibri" w:hAnsi="Arial" w:cs="Segoe UI"/>
      <w:sz w:val="21"/>
      <w:szCs w:val="14"/>
    </w:rPr>
  </w:style>
  <w:style w:type="character" w:customStyle="1" w:styleId="BulletsChar0">
    <w:name w:val="Bullets Char"/>
    <w:basedOn w:val="BPOSBullets1Char"/>
    <w:link w:val="Bullets0"/>
    <w:rsid w:val="00880D0B"/>
    <w:rPr>
      <w:rFonts w:ascii="Segoe UI" w:eastAsia="Calibri" w:hAnsi="Segoe UI" w:cs="Segoe UI"/>
      <w:sz w:val="21"/>
      <w:szCs w:val="21"/>
    </w:rPr>
  </w:style>
  <w:style w:type="character" w:styleId="BookTitle">
    <w:name w:val="Book Title"/>
    <w:basedOn w:val="DefaultParagraphFont"/>
    <w:uiPriority w:val="33"/>
    <w:qFormat/>
    <w:rsid w:val="003728FC"/>
    <w:rPr>
      <w:b/>
      <w:bCs/>
      <w:smallCaps/>
      <w:spacing w:val="5"/>
    </w:rPr>
  </w:style>
  <w:style w:type="character" w:customStyle="1" w:styleId="BulletsIntroChar">
    <w:name w:val="BulletsIntro Char"/>
    <w:basedOn w:val="DefaultParagraphFont"/>
    <w:link w:val="BulletsIntro"/>
    <w:rsid w:val="002272AF"/>
    <w:rPr>
      <w:rFonts w:ascii="Segoe UI" w:eastAsia="Calibri" w:hAnsi="Segoe UI" w:cs="Segoe UI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056B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Body Text" w:uiPriority="99"/>
    <w:lsdException w:name="Hyperlink" w:uiPriority="99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3340"/>
    <w:pPr>
      <w:spacing w:after="120"/>
    </w:pPr>
    <w:rPr>
      <w:rFonts w:ascii="Segoe UI" w:hAnsi="Segoe UI" w:cs="Segoe UI"/>
      <w:sz w:val="21"/>
      <w:szCs w:val="2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0833"/>
    <w:pPr>
      <w:autoSpaceDE w:val="0"/>
      <w:autoSpaceDN w:val="0"/>
      <w:adjustRightInd w:val="0"/>
      <w:textAlignment w:val="center"/>
      <w:outlineLvl w:val="1"/>
    </w:pPr>
    <w:rPr>
      <w:rFonts w:ascii="Segoe Light" w:hAnsi="Segoe Light" w:cs="Segoe Light"/>
      <w:color w:val="C39E34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8755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87553"/>
    <w:pPr>
      <w:tabs>
        <w:tab w:val="center" w:pos="4320"/>
        <w:tab w:val="right" w:pos="8640"/>
      </w:tabs>
    </w:pPr>
  </w:style>
  <w:style w:type="paragraph" w:customStyle="1" w:styleId="DataDescriptor">
    <w:name w:val="Data_Descriptor"/>
    <w:basedOn w:val="Normal"/>
    <w:qFormat/>
    <w:rsid w:val="001F28E6"/>
    <w:pPr>
      <w:spacing w:after="0"/>
    </w:pPr>
    <w:rPr>
      <w:iCs/>
      <w:color w:val="FF6A00"/>
      <w:sz w:val="36"/>
      <w:szCs w:val="20"/>
    </w:rPr>
  </w:style>
  <w:style w:type="paragraph" w:customStyle="1" w:styleId="MS-bodycopy">
    <w:name w:val="MS - body copy"/>
    <w:basedOn w:val="Normal"/>
    <w:link w:val="MS-bodycopyChar"/>
    <w:qFormat/>
    <w:rsid w:val="000735C6"/>
    <w:pPr>
      <w:spacing w:after="210" w:line="260" w:lineRule="exact"/>
    </w:pPr>
    <w:rPr>
      <w:rFonts w:ascii="Segoe Light" w:hAnsi="Segoe Light"/>
      <w:sz w:val="22"/>
      <w:szCs w:val="20"/>
      <w14:ligatures w14:val="standardContextual"/>
    </w:rPr>
  </w:style>
  <w:style w:type="paragraph" w:customStyle="1" w:styleId="MS-tablebullet">
    <w:name w:val="MS - table bullet"/>
    <w:basedOn w:val="MS-bodycopy"/>
    <w:link w:val="MS-tablebulletChar"/>
    <w:qFormat/>
    <w:rsid w:val="00AC1433"/>
    <w:pPr>
      <w:spacing w:before="30" w:after="30"/>
    </w:pPr>
    <w:rPr>
      <w:rFonts w:ascii="Segoe" w:hAnsi="Segoe"/>
      <w:sz w:val="18"/>
    </w:rPr>
  </w:style>
  <w:style w:type="paragraph" w:customStyle="1" w:styleId="SubheadOrange">
    <w:name w:val="Subhead_Orange"/>
    <w:basedOn w:val="MS-bodycopy"/>
    <w:next w:val="MS-bodycopy"/>
    <w:qFormat/>
    <w:rsid w:val="00880D0B"/>
    <w:pPr>
      <w:spacing w:before="120" w:after="0" w:line="240" w:lineRule="auto"/>
    </w:pPr>
    <w:rPr>
      <w:rFonts w:ascii="Segoe UI" w:hAnsi="Segoe UI"/>
      <w:bCs/>
      <w:color w:val="FF6A00"/>
      <w:sz w:val="24"/>
      <w:szCs w:val="24"/>
    </w:rPr>
  </w:style>
  <w:style w:type="paragraph" w:customStyle="1" w:styleId="MS-caption">
    <w:name w:val="MS - caption"/>
    <w:basedOn w:val="Normal"/>
    <w:qFormat/>
    <w:rsid w:val="00566D46"/>
    <w:pPr>
      <w:spacing w:before="90" w:after="180" w:line="240" w:lineRule="exact"/>
    </w:pPr>
    <w:rPr>
      <w:rFonts w:ascii="Segoe" w:hAnsi="Segoe"/>
      <w:i/>
      <w:iCs/>
      <w:sz w:val="16"/>
      <w:szCs w:val="20"/>
    </w:rPr>
  </w:style>
  <w:style w:type="table" w:styleId="TableGrid">
    <w:name w:val="Table Grid"/>
    <w:basedOn w:val="TableNormal"/>
    <w:rsid w:val="00B911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-tableheader">
    <w:name w:val="MS - table header"/>
    <w:basedOn w:val="MS-bullethead"/>
    <w:link w:val="MS-tableheaderChar"/>
    <w:qFormat/>
    <w:rsid w:val="00AC1433"/>
    <w:pPr>
      <w:numPr>
        <w:numId w:val="0"/>
      </w:numPr>
      <w:spacing w:before="75" w:after="75"/>
    </w:pPr>
    <w:rPr>
      <w:bCs w:val="0"/>
    </w:rPr>
  </w:style>
  <w:style w:type="character" w:customStyle="1" w:styleId="MS-bodycopyChar">
    <w:name w:val="MS - body copy Char"/>
    <w:basedOn w:val="DefaultParagraphFont"/>
    <w:link w:val="MS-bodycopy"/>
    <w:rsid w:val="000735C6"/>
    <w:rPr>
      <w:rFonts w:ascii="Segoe Light" w:hAnsi="Segoe Light"/>
      <w:sz w:val="22"/>
      <w14:ligatures w14:val="standardContextual"/>
    </w:rPr>
  </w:style>
  <w:style w:type="character" w:customStyle="1" w:styleId="MS-tablebulletChar">
    <w:name w:val="MS - table bullet Char"/>
    <w:basedOn w:val="MS-bodycopyChar"/>
    <w:link w:val="MS-tablebullet"/>
    <w:rsid w:val="00AC1433"/>
    <w:rPr>
      <w:rFonts w:ascii="Segoe" w:hAnsi="Segoe"/>
      <w:sz w:val="18"/>
      <w14:ligatures w14:val="standardContextual"/>
    </w:rPr>
  </w:style>
  <w:style w:type="character" w:customStyle="1" w:styleId="MS-tableheaderChar">
    <w:name w:val="MS - table header Char"/>
    <w:basedOn w:val="MS-tablebulletChar"/>
    <w:link w:val="MS-tableheader"/>
    <w:rsid w:val="00AC1433"/>
    <w:rPr>
      <w:rFonts w:ascii="Segoe Semibold" w:hAnsi="Segoe Semibold"/>
      <w:sz w:val="22"/>
      <w14:ligatures w14:val="standardContextual"/>
    </w:rPr>
  </w:style>
  <w:style w:type="paragraph" w:customStyle="1" w:styleId="MS-headingorangenospaceabove">
    <w:name w:val="MS - heading orange no space above"/>
    <w:basedOn w:val="SubheadOrange"/>
    <w:qFormat/>
    <w:rsid w:val="00B51824"/>
    <w:pPr>
      <w:spacing w:before="0"/>
    </w:pPr>
  </w:style>
  <w:style w:type="paragraph" w:customStyle="1" w:styleId="MS-bulletcopy">
    <w:name w:val="MS - bullet copy"/>
    <w:basedOn w:val="MS-bodycopy"/>
    <w:link w:val="MS-bulletcopyChar"/>
    <w:qFormat/>
    <w:rsid w:val="004E4A9E"/>
    <w:pPr>
      <w:ind w:left="360"/>
    </w:pPr>
  </w:style>
  <w:style w:type="character" w:customStyle="1" w:styleId="MS-bulletcopyChar">
    <w:name w:val="MS - bullet copy Char"/>
    <w:basedOn w:val="MS-bodycopyChar"/>
    <w:link w:val="MS-bulletcopy"/>
    <w:rsid w:val="004E4A9E"/>
    <w:rPr>
      <w:rFonts w:ascii="Segoe Light" w:hAnsi="Segoe Light"/>
      <w:sz w:val="22"/>
      <w14:ligatures w14:val="standardContextual"/>
    </w:rPr>
  </w:style>
  <w:style w:type="paragraph" w:customStyle="1" w:styleId="MS-inlineimage">
    <w:name w:val="MS - inline image"/>
    <w:basedOn w:val="MS-bodycopy"/>
    <w:qFormat/>
    <w:rsid w:val="000735C6"/>
    <w:pPr>
      <w:spacing w:after="0"/>
    </w:pPr>
  </w:style>
  <w:style w:type="paragraph" w:customStyle="1" w:styleId="MS-completesystem">
    <w:name w:val="MS - complete system"/>
    <w:basedOn w:val="Normal"/>
    <w:qFormat/>
    <w:rsid w:val="00C960B0"/>
    <w:rPr>
      <w:rFonts w:ascii="Segoe Light" w:hAnsi="Segoe Light"/>
      <w:color w:val="FF6A00"/>
      <w:sz w:val="22"/>
    </w:rPr>
  </w:style>
  <w:style w:type="paragraph" w:styleId="BalloonText">
    <w:name w:val="Balloon Text"/>
    <w:basedOn w:val="Normal"/>
    <w:link w:val="BalloonTextChar"/>
    <w:rsid w:val="009F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3DEE"/>
    <w:rPr>
      <w:rFonts w:ascii="Tahoma" w:hAnsi="Tahoma" w:cs="Tahoma"/>
      <w:sz w:val="16"/>
      <w:szCs w:val="16"/>
    </w:rPr>
  </w:style>
  <w:style w:type="paragraph" w:customStyle="1" w:styleId="DataSubdescriptor">
    <w:name w:val="Data_Subdescriptor"/>
    <w:basedOn w:val="DataDescriptor"/>
    <w:qFormat/>
    <w:rsid w:val="00B44985"/>
    <w:pPr>
      <w:spacing w:after="435"/>
    </w:pPr>
    <w:rPr>
      <w:color w:val="000000" w:themeColor="text1"/>
    </w:rPr>
  </w:style>
  <w:style w:type="paragraph" w:customStyle="1" w:styleId="MS-bullethead">
    <w:name w:val="MS - bullet head"/>
    <w:basedOn w:val="MS-bulletcopy"/>
    <w:next w:val="MS-bulletcopy"/>
    <w:rsid w:val="0064300A"/>
    <w:pPr>
      <w:numPr>
        <w:numId w:val="12"/>
      </w:numPr>
      <w:spacing w:after="0"/>
      <w:ind w:left="360"/>
    </w:pPr>
    <w:rPr>
      <w:rFonts w:ascii="Segoe Semibold" w:hAnsi="Segoe Semibold"/>
      <w:bCs/>
    </w:rPr>
  </w:style>
  <w:style w:type="paragraph" w:customStyle="1" w:styleId="MS-footer">
    <w:name w:val="MS - footer"/>
    <w:basedOn w:val="MS-bodycopy"/>
    <w:qFormat/>
    <w:rsid w:val="00E95508"/>
    <w:pPr>
      <w:spacing w:after="0" w:line="180" w:lineRule="exact"/>
    </w:pPr>
    <w:rPr>
      <w:noProof/>
      <w:sz w:val="12"/>
      <w:szCs w:val="12"/>
    </w:rPr>
  </w:style>
  <w:style w:type="paragraph" w:styleId="BodyText">
    <w:name w:val="Body Text"/>
    <w:basedOn w:val="Normal"/>
    <w:link w:val="BodyTextChar"/>
    <w:uiPriority w:val="99"/>
    <w:unhideWhenUsed/>
    <w:rsid w:val="00F6466E"/>
    <w:pPr>
      <w:autoSpaceDE w:val="0"/>
      <w:autoSpaceDN w:val="0"/>
      <w:adjustRightInd w:val="0"/>
      <w:spacing w:after="80"/>
      <w:textAlignment w:val="center"/>
    </w:pPr>
    <w:rPr>
      <w:color w:val="787270"/>
      <w:sz w:val="17"/>
      <w:szCs w:val="17"/>
    </w:rPr>
  </w:style>
  <w:style w:type="character" w:customStyle="1" w:styleId="BodyTextChar">
    <w:name w:val="Body Text Char"/>
    <w:basedOn w:val="DefaultParagraphFont"/>
    <w:link w:val="BodyText"/>
    <w:uiPriority w:val="99"/>
    <w:rsid w:val="00F6466E"/>
    <w:rPr>
      <w:rFonts w:ascii="Segoe UI" w:hAnsi="Segoe UI" w:cs="Segoe UI"/>
      <w:color w:val="787270"/>
      <w:sz w:val="17"/>
      <w:szCs w:val="17"/>
    </w:rPr>
  </w:style>
  <w:style w:type="character" w:customStyle="1" w:styleId="Heading2Char">
    <w:name w:val="Heading 2 Char"/>
    <w:basedOn w:val="DefaultParagraphFont"/>
    <w:link w:val="Heading2"/>
    <w:uiPriority w:val="9"/>
    <w:rsid w:val="001E0833"/>
    <w:rPr>
      <w:rFonts w:ascii="Segoe Light" w:hAnsi="Segoe Light" w:cs="Segoe Light"/>
      <w:color w:val="C39E34"/>
      <w:sz w:val="36"/>
      <w:szCs w:val="36"/>
    </w:rPr>
  </w:style>
  <w:style w:type="character" w:styleId="CommentReference">
    <w:name w:val="annotation reference"/>
    <w:basedOn w:val="DefaultParagraphFont"/>
    <w:uiPriority w:val="99"/>
    <w:unhideWhenUsed/>
    <w:rsid w:val="001E0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0833"/>
    <w:pPr>
      <w:suppressAutoHyphens/>
    </w:pPr>
    <w:rPr>
      <w:rFonts w:ascii="Arial" w:hAnsi="Arial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0833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393340"/>
    <w:rPr>
      <w:color w:val="0070C0"/>
      <w:u w:val="single"/>
    </w:rPr>
  </w:style>
  <w:style w:type="paragraph" w:customStyle="1" w:styleId="bullets">
    <w:name w:val="bullets"/>
    <w:basedOn w:val="Normal"/>
    <w:link w:val="bulletsChar"/>
    <w:autoRedefine/>
    <w:qFormat/>
    <w:rsid w:val="000146E0"/>
    <w:pPr>
      <w:autoSpaceDE w:val="0"/>
      <w:autoSpaceDN w:val="0"/>
      <w:adjustRightInd w:val="0"/>
      <w:spacing w:after="40"/>
      <w:textAlignment w:val="center"/>
    </w:pPr>
    <w:rPr>
      <w:rFonts w:ascii="Segoe Light" w:hAnsi="Segoe Light"/>
      <w:color w:val="787270"/>
      <w:sz w:val="22"/>
      <w:szCs w:val="22"/>
    </w:rPr>
  </w:style>
  <w:style w:type="character" w:customStyle="1" w:styleId="bulletsChar">
    <w:name w:val="bullets Char"/>
    <w:basedOn w:val="DefaultParagraphFont"/>
    <w:link w:val="bullets"/>
    <w:rsid w:val="000146E0"/>
    <w:rPr>
      <w:rFonts w:ascii="Segoe Light" w:hAnsi="Segoe Light" w:cs="Segoe UI"/>
      <w:color w:val="787270"/>
      <w:sz w:val="22"/>
      <w:szCs w:val="22"/>
    </w:rPr>
  </w:style>
  <w:style w:type="paragraph" w:styleId="FootnoteText">
    <w:name w:val="footnote text"/>
    <w:basedOn w:val="Normal"/>
    <w:link w:val="FootnoteTextChar"/>
    <w:rsid w:val="00FF65D1"/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FF65D1"/>
    <w:rPr>
      <w:rFonts w:ascii="Verdana" w:hAnsi="Verdana"/>
    </w:rPr>
  </w:style>
  <w:style w:type="character" w:styleId="FootnoteReference">
    <w:name w:val="footnote reference"/>
    <w:aliases w:val="fr,Used by Word for Help footnote symbols"/>
    <w:basedOn w:val="DefaultParagraphFont"/>
    <w:uiPriority w:val="99"/>
    <w:rsid w:val="00FF65D1"/>
    <w:rPr>
      <w:vertAlign w:val="superscript"/>
    </w:rPr>
  </w:style>
  <w:style w:type="paragraph" w:customStyle="1" w:styleId="BPOSTableTitle">
    <w:name w:val="BPOSTableTitle"/>
    <w:basedOn w:val="Normal"/>
    <w:link w:val="BPOSTableTitleChar"/>
    <w:qFormat/>
    <w:rsid w:val="00824929"/>
    <w:pPr>
      <w:keepNext/>
      <w:keepLines/>
      <w:widowControl w:val="0"/>
      <w:suppressLineNumbers/>
      <w:suppressAutoHyphens/>
      <w:spacing w:before="60" w:after="60" w:line="259" w:lineRule="auto"/>
    </w:pPr>
    <w:rPr>
      <w:rFonts w:ascii="Arial" w:eastAsia="Wingdings 2" w:hAnsi="Arial" w:cstheme="minorHAnsi"/>
      <w:b/>
      <w:sz w:val="18"/>
      <w:szCs w:val="18"/>
      <w:lang w:val="de-DE" w:eastAsia="de-DE"/>
    </w:rPr>
  </w:style>
  <w:style w:type="character" w:customStyle="1" w:styleId="BPOSTableTitleChar">
    <w:name w:val="BPOSTableTitle Char"/>
    <w:basedOn w:val="DefaultParagraphFont"/>
    <w:link w:val="BPOSTableTitle"/>
    <w:rsid w:val="00824929"/>
    <w:rPr>
      <w:rFonts w:ascii="Arial" w:eastAsia="Wingdings 2" w:hAnsi="Arial" w:cstheme="minorHAnsi"/>
      <w:b/>
      <w:sz w:val="18"/>
      <w:szCs w:val="18"/>
      <w:lang w:val="de-DE" w:eastAsia="de-DE"/>
    </w:rPr>
  </w:style>
  <w:style w:type="table" w:styleId="TableContemporary">
    <w:name w:val="Table Contemporary"/>
    <w:basedOn w:val="TableNormal"/>
    <w:rsid w:val="0082492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Revision">
    <w:name w:val="Revision"/>
    <w:hidden/>
    <w:uiPriority w:val="99"/>
    <w:semiHidden/>
    <w:rsid w:val="00DE3764"/>
    <w:rPr>
      <w:rFonts w:ascii="Verdana" w:hAnsi="Verdana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8F7BF6"/>
    <w:pPr>
      <w:suppressAutoHyphens w:val="0"/>
      <w:spacing w:after="0"/>
    </w:pPr>
    <w:rPr>
      <w:rFonts w:ascii="Verdana" w:hAnsi="Verdana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8F7BF6"/>
    <w:rPr>
      <w:rFonts w:ascii="Verdana" w:hAnsi="Verdana"/>
      <w:b/>
      <w:bCs/>
    </w:rPr>
  </w:style>
  <w:style w:type="paragraph" w:styleId="ListParagraph">
    <w:name w:val="List Paragraph"/>
    <w:basedOn w:val="Normal"/>
    <w:uiPriority w:val="34"/>
    <w:rsid w:val="000D7EB8"/>
    <w:pPr>
      <w:ind w:left="720"/>
      <w:contextualSpacing/>
    </w:pPr>
  </w:style>
  <w:style w:type="paragraph" w:customStyle="1" w:styleId="BPOSBullets1">
    <w:name w:val="BPOSBullets1"/>
    <w:basedOn w:val="Normal"/>
    <w:link w:val="BPOSBullets1Char"/>
    <w:qFormat/>
    <w:rsid w:val="005C5554"/>
    <w:pPr>
      <w:numPr>
        <w:numId w:val="19"/>
      </w:numPr>
      <w:spacing w:after="60" w:line="256" w:lineRule="auto"/>
    </w:pPr>
    <w:rPr>
      <w:rFonts w:ascii="Arial" w:eastAsia="Calibri" w:hAnsi="Arial"/>
      <w:szCs w:val="14"/>
    </w:rPr>
  </w:style>
  <w:style w:type="paragraph" w:customStyle="1" w:styleId="Bullets0">
    <w:name w:val="Bullets"/>
    <w:basedOn w:val="BPOSBullets1"/>
    <w:link w:val="BulletsChar0"/>
    <w:qFormat/>
    <w:rsid w:val="00880D0B"/>
    <w:pPr>
      <w:spacing w:after="40" w:line="240" w:lineRule="auto"/>
    </w:pPr>
    <w:rPr>
      <w:rFonts w:ascii="Segoe UI" w:hAnsi="Segoe UI"/>
      <w:szCs w:val="21"/>
    </w:rPr>
  </w:style>
  <w:style w:type="paragraph" w:customStyle="1" w:styleId="BulletsIntro">
    <w:name w:val="BulletsIntro"/>
    <w:basedOn w:val="Normal"/>
    <w:link w:val="BulletsIntroChar"/>
    <w:qFormat/>
    <w:rsid w:val="002272AF"/>
    <w:pPr>
      <w:spacing w:after="40"/>
    </w:pPr>
    <w:rPr>
      <w:rFonts w:eastAsia="Calibri"/>
    </w:rPr>
  </w:style>
  <w:style w:type="character" w:customStyle="1" w:styleId="BPOSBullets1Char">
    <w:name w:val="BPOSBullets1 Char"/>
    <w:basedOn w:val="DefaultParagraphFont"/>
    <w:link w:val="BPOSBullets1"/>
    <w:rsid w:val="003728FC"/>
    <w:rPr>
      <w:rFonts w:ascii="Arial" w:eastAsia="Calibri" w:hAnsi="Arial" w:cs="Segoe UI"/>
      <w:sz w:val="21"/>
      <w:szCs w:val="14"/>
    </w:rPr>
  </w:style>
  <w:style w:type="character" w:customStyle="1" w:styleId="BulletsChar0">
    <w:name w:val="Bullets Char"/>
    <w:basedOn w:val="BPOSBullets1Char"/>
    <w:link w:val="Bullets0"/>
    <w:rsid w:val="00880D0B"/>
    <w:rPr>
      <w:rFonts w:ascii="Segoe UI" w:eastAsia="Calibri" w:hAnsi="Segoe UI" w:cs="Segoe UI"/>
      <w:sz w:val="21"/>
      <w:szCs w:val="21"/>
    </w:rPr>
  </w:style>
  <w:style w:type="character" w:styleId="BookTitle">
    <w:name w:val="Book Title"/>
    <w:basedOn w:val="DefaultParagraphFont"/>
    <w:uiPriority w:val="33"/>
    <w:qFormat/>
    <w:rsid w:val="003728FC"/>
    <w:rPr>
      <w:b/>
      <w:bCs/>
      <w:smallCaps/>
      <w:spacing w:val="5"/>
    </w:rPr>
  </w:style>
  <w:style w:type="character" w:customStyle="1" w:styleId="BulletsIntroChar">
    <w:name w:val="BulletsIntro Char"/>
    <w:basedOn w:val="DefaultParagraphFont"/>
    <w:link w:val="BulletsIntro"/>
    <w:rsid w:val="002272AF"/>
    <w:rPr>
      <w:rFonts w:ascii="Segoe UI" w:eastAsia="Calibri" w:hAnsi="Segoe UI" w:cs="Segoe U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E3E2E3"/>
        <w:right w:val="none" w:sz="0" w:space="0" w:color="auto"/>
      </w:divBdr>
      <w:divsChild>
        <w:div w:id="12234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5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7537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96430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single" w:sz="6" w:space="0" w:color="DFDFDF"/>
                                <w:left w:val="single" w:sz="6" w:space="0" w:color="DFDFDF"/>
                                <w:bottom w:val="single" w:sz="6" w:space="11" w:color="DFDFDF"/>
                                <w:right w:val="single" w:sz="6" w:space="0" w:color="DFDFD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4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E3E2E3"/>
        <w:right w:val="none" w:sz="0" w:space="0" w:color="auto"/>
      </w:divBdr>
      <w:divsChild>
        <w:div w:id="15210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1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2120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15113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single" w:sz="6" w:space="0" w:color="DFDFDF"/>
                                <w:left w:val="single" w:sz="6" w:space="0" w:color="DFDFDF"/>
                                <w:bottom w:val="single" w:sz="6" w:space="11" w:color="DFDFDF"/>
                                <w:right w:val="single" w:sz="6" w:space="0" w:color="DFDFD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7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E3E2E3"/>
        <w:right w:val="none" w:sz="0" w:space="0" w:color="auto"/>
      </w:divBdr>
      <w:divsChild>
        <w:div w:id="5923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9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2358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82231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single" w:sz="6" w:space="0" w:color="DFDFDF"/>
                                <w:left w:val="single" w:sz="6" w:space="0" w:color="DFDFDF"/>
                                <w:bottom w:val="single" w:sz="6" w:space="11" w:color="DFDFDF"/>
                                <w:right w:val="single" w:sz="6" w:space="0" w:color="DFDFD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8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0" w:color="E3E2E3"/>
        <w:right w:val="none" w:sz="0" w:space="0" w:color="auto"/>
      </w:divBdr>
      <w:divsChild>
        <w:div w:id="86436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241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0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38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81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75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office365.com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365_DataSheet">
      <a:dk1>
        <a:sysClr val="windowText" lastClr="000000"/>
      </a:dk1>
      <a:lt1>
        <a:sysClr val="window" lastClr="FFFFFF"/>
      </a:lt1>
      <a:dk2>
        <a:srgbClr val="808080"/>
      </a:dk2>
      <a:lt2>
        <a:srgbClr val="E5E6E7"/>
      </a:lt2>
      <a:accent1>
        <a:srgbClr val="FF6A00"/>
      </a:accent1>
      <a:accent2>
        <a:srgbClr val="FFC200"/>
      </a:accent2>
      <a:accent3>
        <a:srgbClr val="16A5D9"/>
      </a:accent3>
      <a:accent4>
        <a:srgbClr val="FFE5B8"/>
      </a:accent4>
      <a:accent5>
        <a:srgbClr val="808080"/>
      </a:accent5>
      <a:accent6>
        <a:srgbClr val="A5A5A5"/>
      </a:accent6>
      <a:hlink>
        <a:srgbClr val="D8D8D8"/>
      </a:hlink>
      <a:folHlink>
        <a:srgbClr val="F2F2F2"/>
      </a:folHlink>
    </a:clrScheme>
    <a:fontScheme name="Off365_DataSheet">
      <a:majorFont>
        <a:latin typeface="Segoe Light"/>
        <a:ea typeface=""/>
        <a:cs typeface=""/>
      </a:majorFont>
      <a:minorFont>
        <a:latin typeface="Sego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230e9df3-be65-4c73-a93b-d1236ebd677e">
      <Terms xmlns="http://schemas.microsoft.com/office/infopath/2007/PartnerControls"/>
    </TaxKeywordTaxHTField>
    <TaxCatchAll xmlns="230e9df3-be65-4c73-a93b-d1236ebd677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852C319B18DA4FB1F4259E517B1148" ma:contentTypeVersion="0" ma:contentTypeDescription="Create a new document." ma:contentTypeScope="" ma:versionID="536e1e4c76c86663301329331dc8745b">
  <xsd:schema xmlns:xsd="http://www.w3.org/2001/XMLSchema" xmlns:xs="http://www.w3.org/2001/XMLSchema" xmlns:p="http://schemas.microsoft.com/office/2006/metadata/properties" xmlns:ns2="230e9df3-be65-4c73-a93b-d1236ebd677e" targetNamespace="http://schemas.microsoft.com/office/2006/metadata/properties" ma:root="true" ma:fieldsID="ed0e55e3e79d24d3c39558b113712239" ns2:_=""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e385fb40-52d4-4fae-9c5b-3e8ff8a5878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bf90fd8e-8f17-410d-99e0-2b378bb6e1df}" ma:internalName="TaxCatchAll" ma:showField="CatchAllData" ma:web="90b32d3e-a1cc-42e6-af49-6afe1218a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bf90fd8e-8f17-410d-99e0-2b378bb6e1df}" ma:internalName="TaxCatchAllLabel" ma:readOnly="true" ma:showField="CatchAllDataLabel" ma:web="90b32d3e-a1cc-42e6-af49-6afe1218a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C5179-4CBE-4C0B-BADD-325DF7423997}">
  <ds:schemaRefs>
    <ds:schemaRef ds:uri="http://schemas.microsoft.com/office/2006/metadata/properties"/>
    <ds:schemaRef ds:uri="http://schemas.microsoft.com/office/infopath/2007/PartnerControls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B438FDF1-8BCE-43DA-B0F1-9DAC945189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61DED2-6332-47CE-BB9F-44D09A971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753FFD-5C1E-4E9C-9653-802A92D7A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498</Words>
  <Characters>3067</Characters>
  <Application>Microsoft Office Word</Application>
  <DocSecurity>0</DocSecurity>
  <Lines>122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365 for Small Businesses Datasheet</vt:lpstr>
    </vt:vector>
  </TitlesOfParts>
  <Company>Microsoft Corporation</Company>
  <LinksUpToDate>false</LinksUpToDate>
  <CharactersWithSpaces>3544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365 for Small Businesses Datasheet</dc:title>
  <dc:subject>Office 365</dc:subject>
  <dc:creator>Microsoft Corporation</dc:creator>
  <cp:lastModifiedBy>Allison Brucker</cp:lastModifiedBy>
  <cp:revision>4</cp:revision>
  <cp:lastPrinted>2010-12-06T21:56:00Z</cp:lastPrinted>
  <dcterms:created xsi:type="dcterms:W3CDTF">2012-03-02T23:01:00Z</dcterms:created>
  <dcterms:modified xsi:type="dcterms:W3CDTF">2012-03-08T17:38:00Z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0x010100D7852C319B18DA4FB1F4259E517B1148</vt:lpwstr>
  </property>
  <property fmtid="{D5CDD505-2E9C-101B-9397-08002B2CF9AE}" pid="3" name="MetadataExtractionStatus">
    <vt:lpwstr>Metadata ExtractedSuccessfully</vt:lpwstr>
  </property>
  <property fmtid="{D5CDD505-2E9C-101B-9397-08002B2CF9AE}" pid="4" name="Products">
    <vt:lpwstr/>
  </property>
  <property fmtid="{D5CDD505-2E9C-101B-9397-08002B2CF9AE}" pid="5" name="Solution">
    <vt:lpwstr/>
  </property>
  <property fmtid="{D5CDD505-2E9C-101B-9397-08002B2CF9AE}" pid="6" name="AssetType">
    <vt:lpwstr>58;#DOCX|aac8f0de-d1a3-4a7e-9286-fb58dc7ab19d</vt:lpwstr>
  </property>
  <property fmtid="{D5CDD505-2E9C-101B-9397-08002B2CF9AE}" pid="7" name="OrganizationalCustomerSegment">
    <vt:lpwstr/>
  </property>
  <property fmtid="{D5CDD505-2E9C-101B-9397-08002B2CF9AE}" pid="8" name="ProductArea">
    <vt:lpwstr/>
  </property>
  <property fmtid="{D5CDD505-2E9C-101B-9397-08002B2CF9AE}" pid="9" name="USBMOLanguage">
    <vt:lpwstr/>
  </property>
  <property fmtid="{D5CDD505-2E9C-101B-9397-08002B2CF9AE}" pid="10" name="IndividualCustomerSegment">
    <vt:lpwstr/>
  </property>
  <property fmtid="{D5CDD505-2E9C-101B-9397-08002B2CF9AE}" pid="11" name="Locale">
    <vt:lpwstr/>
  </property>
  <property fmtid="{D5CDD505-2E9C-101B-9397-08002B2CF9AE}" pid="12" name="ExifFlashRedEyeModeTaxHTField0">
    <vt:lpwstr/>
  </property>
  <property fmtid="{D5CDD505-2E9C-101B-9397-08002B2CF9AE}" pid="13" name="GeographyTaxHTField0">
    <vt:lpwstr/>
  </property>
  <property fmtid="{D5CDD505-2E9C-101B-9397-08002B2CF9AE}" pid="14" name="USBMOLanguageTaxHTField0">
    <vt:lpwstr/>
  </property>
  <property fmtid="{D5CDD505-2E9C-101B-9397-08002B2CF9AE}" pid="15" name="ExifExposureProgramTaxHTField0">
    <vt:lpwstr/>
  </property>
  <property fmtid="{D5CDD505-2E9C-101B-9397-08002B2CF9AE}" pid="16" name="ElementTypeTaxHTField0">
    <vt:lpwstr/>
  </property>
  <property fmtid="{D5CDD505-2E9C-101B-9397-08002B2CF9AE}" pid="17" name="ColorspaceTaxHTField0">
    <vt:lpwstr/>
  </property>
  <property fmtid="{D5CDD505-2E9C-101B-9397-08002B2CF9AE}" pid="18" name="LocaleTaxHTField0">
    <vt:lpwstr/>
  </property>
  <property fmtid="{D5CDD505-2E9C-101B-9397-08002B2CF9AE}" pid="19" name="EnclosureTypeTaxHTField0">
    <vt:lpwstr/>
  </property>
  <property fmtid="{D5CDD505-2E9C-101B-9397-08002B2CF9AE}" pid="20" name="USBMODepartmentTaxHTField0">
    <vt:lpwstr/>
  </property>
  <property fmtid="{D5CDD505-2E9C-101B-9397-08002B2CF9AE}" pid="21" name="AssetTypeTaxHTField0">
    <vt:lpwstr>DOCXaac8f0de-d1a3-4a7e-9286-fb58dc7ab19d</vt:lpwstr>
  </property>
  <property fmtid="{D5CDD505-2E9C-101B-9397-08002B2CF9AE}" pid="22" name="ExifFlashFunctionTaxHTField0">
    <vt:lpwstr/>
  </property>
  <property fmtid="{D5CDD505-2E9C-101B-9397-08002B2CF9AE}" pid="23" name="DistributionChannelTaxHTField0">
    <vt:lpwstr/>
  </property>
  <property fmtid="{D5CDD505-2E9C-101B-9397-08002B2CF9AE}" pid="24" name="ExifFlashFiredStatusTaxHTField0">
    <vt:lpwstr/>
  </property>
  <property fmtid="{D5CDD505-2E9C-101B-9397-08002B2CF9AE}" pid="25" name="SolutionTaxHTField0">
    <vt:lpwstr/>
  </property>
  <property fmtid="{D5CDD505-2E9C-101B-9397-08002B2CF9AE}" pid="26" name="VerticalIndustryTaxHTField0">
    <vt:lpwstr/>
  </property>
  <property fmtid="{D5CDD505-2E9C-101B-9397-08002B2CF9AE}" pid="27" name="ExifLightSourceTaxHTField0">
    <vt:lpwstr/>
  </property>
  <property fmtid="{D5CDD505-2E9C-101B-9397-08002B2CF9AE}" pid="28" name="ContentPurposeTaxHTField0">
    <vt:lpwstr/>
  </property>
  <property fmtid="{D5CDD505-2E9C-101B-9397-08002B2CF9AE}" pid="29" name="OrganizationalCustomerSegmentTaxHTField0">
    <vt:lpwstr/>
  </property>
  <property fmtid="{D5CDD505-2E9C-101B-9397-08002B2CF9AE}" pid="30" name="ExifFlashReturnStatusTaxHTField0">
    <vt:lpwstr/>
  </property>
  <property fmtid="{D5CDD505-2E9C-101B-9397-08002B2CF9AE}" pid="31" name="ProductAreaTaxHTField0">
    <vt:lpwstr/>
  </property>
  <property fmtid="{D5CDD505-2E9C-101B-9397-08002B2CF9AE}" pid="32" name="PhotoshopCopyrightStatusTaxHTField0">
    <vt:lpwstr/>
  </property>
  <property fmtid="{D5CDD505-2E9C-101B-9397-08002B2CF9AE}" pid="33" name="CountryTaxHTField0">
    <vt:lpwstr/>
  </property>
  <property fmtid="{D5CDD505-2E9C-101B-9397-08002B2CF9AE}" pid="34" name="ExifSensingMethodTaxHTField0">
    <vt:lpwstr/>
  </property>
  <property fmtid="{D5CDD505-2E9C-101B-9397-08002B2CF9AE}" pid="35" name="ProductsTaxHTField0">
    <vt:lpwstr/>
  </property>
  <property fmtid="{D5CDD505-2E9C-101B-9397-08002B2CF9AE}" pid="36" name="Syndicatable">
    <vt:lpwstr>false</vt:lpwstr>
  </property>
  <property fmtid="{D5CDD505-2E9C-101B-9397-08002B2CF9AE}" pid="37" name="IndividualCustomerSegmentTaxHTField0">
    <vt:lpwstr/>
  </property>
  <property fmtid="{D5CDD505-2E9C-101B-9397-08002B2CF9AE}" pid="38" name="DevelopmentLanguageTaxHTField0">
    <vt:lpwstr/>
  </property>
  <property fmtid="{D5CDD505-2E9C-101B-9397-08002B2CF9AE}" pid="39" name="ExifFlashModeTaxHTField0">
    <vt:lpwstr/>
  </property>
  <property fmtid="{D5CDD505-2E9C-101B-9397-08002B2CF9AE}" pid="40" name="HorizontalBusinessSolutionsTaxHTField0">
    <vt:lpwstr/>
  </property>
  <property fmtid="{D5CDD505-2E9C-101B-9397-08002B2CF9AE}" pid="41" name="ExifMeteringModeTaxHTField0">
    <vt:lpwstr/>
  </property>
  <property fmtid="{D5CDD505-2E9C-101B-9397-08002B2CF9AE}" pid="42" name="TaxCatchAll">
    <vt:lpwstr>58</vt:lpwstr>
  </property>
  <property fmtid="{D5CDD505-2E9C-101B-9397-08002B2CF9AE}" pid="43" name="JobRoleTaxHTField0">
    <vt:lpwstr/>
  </property>
</Properties>
</file>